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AF146" w14:textId="77777777" w:rsidR="00E520C7" w:rsidRDefault="00E520C7" w:rsidP="00261E2A">
      <w:pPr>
        <w:widowControl/>
        <w:adjustRightInd/>
        <w:jc w:val="center"/>
        <w:rPr>
          <w:rFonts w:ascii="Arial" w:eastAsia="Times New Roman" w:hAnsi="Arial" w:cs="Arial"/>
          <w:b/>
          <w:sz w:val="24"/>
          <w:szCs w:val="24"/>
        </w:rPr>
      </w:pPr>
      <w:bookmarkStart w:id="0" w:name="_GoBack"/>
      <w:bookmarkEnd w:id="0"/>
    </w:p>
    <w:p w14:paraId="205AF147" w14:textId="77777777" w:rsidR="00261E2A" w:rsidRPr="00261E2A" w:rsidRDefault="00261E2A" w:rsidP="00261E2A">
      <w:pPr>
        <w:widowControl/>
        <w:adjustRightInd/>
        <w:jc w:val="center"/>
        <w:rPr>
          <w:rFonts w:ascii="Arial" w:eastAsia="Times New Roman" w:hAnsi="Arial" w:cs="Arial"/>
          <w:b/>
          <w:sz w:val="24"/>
          <w:szCs w:val="24"/>
        </w:rPr>
      </w:pPr>
      <w:r w:rsidRPr="00261E2A">
        <w:rPr>
          <w:rFonts w:ascii="Arial" w:eastAsia="Times New Roman" w:hAnsi="Arial" w:cs="Arial"/>
          <w:b/>
          <w:sz w:val="24"/>
          <w:szCs w:val="24"/>
        </w:rPr>
        <w:t>(Model SOP)</w:t>
      </w:r>
    </w:p>
    <w:p w14:paraId="205AF148" w14:textId="77777777" w:rsidR="00261E2A" w:rsidRDefault="00261E2A" w:rsidP="00261E2A">
      <w:pPr>
        <w:widowControl/>
        <w:adjustRightInd/>
        <w:jc w:val="center"/>
        <w:rPr>
          <w:rFonts w:ascii="Arial" w:eastAsia="Times New Roman" w:hAnsi="Arial" w:cs="Arial"/>
          <w:b/>
          <w:sz w:val="24"/>
          <w:szCs w:val="24"/>
        </w:rPr>
      </w:pPr>
      <w:r w:rsidRPr="00261E2A">
        <w:rPr>
          <w:rFonts w:ascii="Arial" w:eastAsia="Times New Roman" w:hAnsi="Arial" w:cs="Arial"/>
          <w:b/>
          <w:sz w:val="24"/>
          <w:szCs w:val="24"/>
        </w:rPr>
        <w:t>United States Army</w:t>
      </w:r>
    </w:p>
    <w:p w14:paraId="205AF149" w14:textId="77777777" w:rsidR="00D77D14" w:rsidRPr="00261E2A" w:rsidRDefault="00D77D14" w:rsidP="00261E2A">
      <w:pPr>
        <w:widowControl/>
        <w:adjustRightInd/>
        <w:jc w:val="center"/>
        <w:rPr>
          <w:rFonts w:ascii="Arial" w:eastAsia="Times New Roman" w:hAnsi="Arial" w:cs="Arial"/>
          <w:b/>
          <w:sz w:val="24"/>
          <w:szCs w:val="24"/>
        </w:rPr>
      </w:pPr>
      <w:r>
        <w:rPr>
          <w:rFonts w:ascii="Arial" w:eastAsia="Times New Roman" w:hAnsi="Arial" w:cs="Arial"/>
          <w:b/>
          <w:sz w:val="24"/>
          <w:szCs w:val="24"/>
        </w:rPr>
        <w:t>Name of the Clinic</w:t>
      </w:r>
    </w:p>
    <w:p w14:paraId="205AF14A" w14:textId="77777777" w:rsidR="00261E2A" w:rsidRPr="00261E2A" w:rsidRDefault="00261E2A" w:rsidP="00261E2A">
      <w:pPr>
        <w:widowControl/>
        <w:adjustRightInd/>
        <w:jc w:val="center"/>
        <w:rPr>
          <w:rFonts w:ascii="Arial" w:eastAsia="Times New Roman" w:hAnsi="Arial" w:cs="Arial"/>
          <w:b/>
          <w:sz w:val="24"/>
          <w:szCs w:val="24"/>
        </w:rPr>
      </w:pPr>
      <w:r w:rsidRPr="00261E2A">
        <w:rPr>
          <w:rFonts w:ascii="Arial" w:eastAsia="Times New Roman" w:hAnsi="Arial" w:cs="Arial"/>
          <w:b/>
          <w:sz w:val="24"/>
          <w:szCs w:val="24"/>
        </w:rPr>
        <w:t xml:space="preserve">Occupational Health </w:t>
      </w:r>
    </w:p>
    <w:p w14:paraId="205AF14B" w14:textId="77777777" w:rsidR="00D111CA" w:rsidRDefault="00D111CA" w:rsidP="00D111CA">
      <w:pPr>
        <w:jc w:val="center"/>
        <w:rPr>
          <w:rFonts w:ascii="Arial" w:hAnsi="Arial" w:cs="Arial"/>
          <w:b/>
          <w:sz w:val="24"/>
          <w:szCs w:val="24"/>
        </w:rPr>
      </w:pPr>
    </w:p>
    <w:p w14:paraId="205AF14C" w14:textId="77777777" w:rsidR="00CB394D" w:rsidRDefault="00CB394D" w:rsidP="00CB394D">
      <w:pPr>
        <w:rPr>
          <w:rFonts w:ascii="Arial" w:hAnsi="Arial" w:cs="Arial"/>
          <w:b/>
          <w:sz w:val="24"/>
          <w:szCs w:val="24"/>
        </w:rPr>
      </w:pPr>
      <w:r>
        <w:rPr>
          <w:rFonts w:ascii="Arial" w:hAnsi="Arial" w:cs="Arial"/>
          <w:b/>
          <w:sz w:val="24"/>
          <w:szCs w:val="24"/>
        </w:rPr>
        <w:t xml:space="preserve">(OFFICE SYMBOL)                                                                        </w:t>
      </w:r>
      <w:r>
        <w:rPr>
          <w:rFonts w:ascii="Arial" w:hAnsi="Arial" w:cs="Arial"/>
          <w:b/>
          <w:sz w:val="24"/>
          <w:szCs w:val="24"/>
        </w:rPr>
        <w:tab/>
      </w:r>
      <w:r>
        <w:rPr>
          <w:rFonts w:ascii="Arial" w:hAnsi="Arial" w:cs="Arial"/>
          <w:b/>
          <w:sz w:val="24"/>
          <w:szCs w:val="24"/>
        </w:rPr>
        <w:tab/>
        <w:t xml:space="preserve">         </w:t>
      </w:r>
      <w:r w:rsidR="00CF09EA">
        <w:rPr>
          <w:rFonts w:ascii="Arial" w:hAnsi="Arial" w:cs="Arial"/>
          <w:b/>
          <w:sz w:val="24"/>
          <w:szCs w:val="24"/>
        </w:rPr>
        <w:t xml:space="preserve">       </w:t>
      </w:r>
      <w:r>
        <w:rPr>
          <w:rFonts w:ascii="Arial" w:hAnsi="Arial" w:cs="Arial"/>
          <w:b/>
          <w:sz w:val="24"/>
          <w:szCs w:val="24"/>
        </w:rPr>
        <w:t>SOP No.______</w:t>
      </w:r>
    </w:p>
    <w:p w14:paraId="205AF14D" w14:textId="77777777" w:rsidR="00CB394D" w:rsidRDefault="00CB394D" w:rsidP="00CB394D">
      <w:pPr>
        <w:jc w:val="right"/>
        <w:rPr>
          <w:rFonts w:ascii="Arial" w:hAnsi="Arial" w:cs="Arial"/>
          <w:b/>
          <w:sz w:val="24"/>
          <w:szCs w:val="24"/>
        </w:rPr>
      </w:pPr>
      <w:r>
        <w:rPr>
          <w:rFonts w:ascii="Arial" w:hAnsi="Arial" w:cs="Arial"/>
          <w:b/>
          <w:sz w:val="24"/>
          <w:szCs w:val="24"/>
        </w:rPr>
        <w:t xml:space="preserve">                                       Effective Date_____</w:t>
      </w:r>
    </w:p>
    <w:p w14:paraId="205AF14E" w14:textId="77777777" w:rsidR="00CB394D" w:rsidRDefault="00CB394D" w:rsidP="00CB394D">
      <w:pPr>
        <w:jc w:val="right"/>
        <w:rPr>
          <w:rFonts w:ascii="Arial" w:hAnsi="Arial" w:cs="Arial"/>
          <w:b/>
          <w:sz w:val="24"/>
          <w:szCs w:val="24"/>
        </w:rPr>
      </w:pPr>
      <w:r>
        <w:rPr>
          <w:rFonts w:ascii="Arial" w:hAnsi="Arial" w:cs="Arial"/>
          <w:b/>
          <w:sz w:val="24"/>
          <w:szCs w:val="24"/>
        </w:rPr>
        <w:t>Date Removed from Service_____</w:t>
      </w:r>
    </w:p>
    <w:p w14:paraId="205AF14F" w14:textId="77777777" w:rsidR="00D52D16" w:rsidRDefault="00CB394D" w:rsidP="00D52D16">
      <w:pPr>
        <w:rPr>
          <w:rFonts w:ascii="Arial" w:hAnsi="Arial" w:cs="Arial"/>
          <w:b/>
          <w:sz w:val="24"/>
          <w:szCs w:val="24"/>
        </w:rPr>
      </w:pPr>
      <w:r>
        <w:rPr>
          <w:rFonts w:ascii="Arial" w:hAnsi="Arial" w:cs="Arial"/>
          <w:b/>
          <w:sz w:val="24"/>
          <w:szCs w:val="24"/>
        </w:rPr>
        <w:t xml:space="preserve">                                                                        </w:t>
      </w:r>
    </w:p>
    <w:p w14:paraId="205AF150" w14:textId="77777777" w:rsidR="00D52D16" w:rsidRDefault="00CB394D" w:rsidP="00D52D16">
      <w:pPr>
        <w:widowControl/>
        <w:jc w:val="center"/>
        <w:rPr>
          <w:rFonts w:ascii="Arial" w:hAnsi="Arial" w:cs="Arial"/>
          <w:b/>
          <w:sz w:val="24"/>
          <w:szCs w:val="24"/>
        </w:rPr>
      </w:pPr>
      <w:r>
        <w:rPr>
          <w:rFonts w:ascii="Arial" w:hAnsi="Arial" w:cs="Arial"/>
          <w:b/>
          <w:sz w:val="24"/>
          <w:szCs w:val="24"/>
        </w:rPr>
        <w:t xml:space="preserve">HEARING </w:t>
      </w:r>
      <w:r w:rsidR="00CF09EA">
        <w:rPr>
          <w:rFonts w:ascii="Arial" w:hAnsi="Arial" w:cs="Arial"/>
          <w:b/>
          <w:sz w:val="24"/>
          <w:szCs w:val="24"/>
        </w:rPr>
        <w:t>PROGRAM</w:t>
      </w:r>
      <w:r>
        <w:rPr>
          <w:rFonts w:ascii="Arial" w:hAnsi="Arial" w:cs="Arial"/>
          <w:b/>
          <w:sz w:val="24"/>
          <w:szCs w:val="24"/>
        </w:rPr>
        <w:t xml:space="preserve"> SOP</w:t>
      </w:r>
    </w:p>
    <w:p w14:paraId="205AF151" w14:textId="77777777" w:rsidR="00154FE9" w:rsidRPr="00EC3C4C" w:rsidRDefault="00154FE9" w:rsidP="00D52D16">
      <w:pPr>
        <w:widowControl/>
        <w:jc w:val="center"/>
        <w:rPr>
          <w:rFonts w:ascii="Arial" w:hAnsi="Arial" w:cs="Arial"/>
          <w:b/>
          <w:sz w:val="24"/>
          <w:szCs w:val="24"/>
        </w:rPr>
      </w:pPr>
    </w:p>
    <w:p w14:paraId="205AF152" w14:textId="77777777" w:rsidR="005B6F0B" w:rsidRDefault="00D52D16" w:rsidP="00D52D16">
      <w:pPr>
        <w:widowControl/>
        <w:rPr>
          <w:rFonts w:ascii="Arial" w:hAnsi="Arial" w:cs="Arial"/>
          <w:b/>
          <w:sz w:val="24"/>
          <w:szCs w:val="24"/>
        </w:rPr>
      </w:pPr>
      <w:r w:rsidRPr="00EC3C4C">
        <w:rPr>
          <w:rFonts w:ascii="Arial" w:hAnsi="Arial" w:cs="Arial"/>
          <w:b/>
          <w:sz w:val="24"/>
          <w:szCs w:val="24"/>
        </w:rPr>
        <w:t>1.  PURPOSE</w:t>
      </w:r>
    </w:p>
    <w:p w14:paraId="205AF153" w14:textId="77777777" w:rsidR="005B6F0B" w:rsidRDefault="005B6F0B" w:rsidP="00D52D16">
      <w:pPr>
        <w:widowControl/>
        <w:rPr>
          <w:rFonts w:ascii="Arial" w:hAnsi="Arial" w:cs="Arial"/>
          <w:sz w:val="24"/>
          <w:szCs w:val="24"/>
        </w:rPr>
      </w:pPr>
    </w:p>
    <w:p w14:paraId="205AF154" w14:textId="77777777" w:rsidR="00D52D16" w:rsidRPr="000D1FD7" w:rsidRDefault="009E1949" w:rsidP="00D52D16">
      <w:pPr>
        <w:widowControl/>
        <w:rPr>
          <w:rFonts w:ascii="Arial" w:hAnsi="Arial" w:cs="Arial"/>
          <w:sz w:val="24"/>
          <w:szCs w:val="24"/>
        </w:rPr>
      </w:pPr>
      <w:r w:rsidRPr="000D1FD7">
        <w:rPr>
          <w:rFonts w:ascii="Arial" w:hAnsi="Arial" w:cs="Arial"/>
          <w:sz w:val="24"/>
          <w:szCs w:val="24"/>
        </w:rPr>
        <w:t>To protect personnel from hearing loss due to occupational noise exposure.  The requirements herein are applicable to all military and civilian personnel exposed to hazardous noise.</w:t>
      </w:r>
    </w:p>
    <w:p w14:paraId="205AF155" w14:textId="77777777" w:rsidR="00D52D16" w:rsidRPr="00EC3C4C" w:rsidRDefault="00D52D16" w:rsidP="00D52D16">
      <w:pPr>
        <w:widowControl/>
        <w:rPr>
          <w:rFonts w:ascii="Arial" w:hAnsi="Arial" w:cs="Arial"/>
          <w:b/>
          <w:sz w:val="24"/>
          <w:szCs w:val="24"/>
        </w:rPr>
      </w:pPr>
    </w:p>
    <w:p w14:paraId="205AF156" w14:textId="77777777" w:rsidR="005B6F0B" w:rsidRDefault="00D52D16" w:rsidP="00D52D16">
      <w:pPr>
        <w:widowControl/>
        <w:rPr>
          <w:rFonts w:ascii="Arial" w:hAnsi="Arial" w:cs="Arial"/>
          <w:b/>
          <w:bCs/>
          <w:color w:val="000000"/>
          <w:sz w:val="24"/>
          <w:szCs w:val="24"/>
        </w:rPr>
      </w:pPr>
      <w:r w:rsidRPr="00EC3C4C">
        <w:rPr>
          <w:rFonts w:ascii="Arial" w:hAnsi="Arial" w:cs="Arial"/>
          <w:b/>
          <w:sz w:val="24"/>
          <w:szCs w:val="24"/>
        </w:rPr>
        <w:t>2.  AUTHORITY</w:t>
      </w:r>
      <w:r w:rsidR="00EC3C4C" w:rsidRPr="00EC3C4C">
        <w:rPr>
          <w:rFonts w:ascii="Arial" w:hAnsi="Arial" w:cs="Arial"/>
          <w:b/>
          <w:sz w:val="24"/>
          <w:szCs w:val="24"/>
        </w:rPr>
        <w:t xml:space="preserve"> AND </w:t>
      </w:r>
      <w:r w:rsidR="00EC3C4C" w:rsidRPr="00EC3C4C">
        <w:rPr>
          <w:rFonts w:ascii="Arial" w:hAnsi="Arial" w:cs="Arial"/>
          <w:b/>
          <w:bCs/>
          <w:color w:val="000000"/>
          <w:sz w:val="24"/>
          <w:szCs w:val="24"/>
        </w:rPr>
        <w:t>REGULATORY COMPLIANCE</w:t>
      </w:r>
      <w:r w:rsidR="000D1FD7">
        <w:rPr>
          <w:rFonts w:ascii="Arial" w:hAnsi="Arial" w:cs="Arial"/>
          <w:b/>
          <w:bCs/>
          <w:color w:val="000000"/>
          <w:sz w:val="24"/>
          <w:szCs w:val="24"/>
        </w:rPr>
        <w:t xml:space="preserve">  </w:t>
      </w:r>
    </w:p>
    <w:p w14:paraId="205AF157" w14:textId="77777777" w:rsidR="005B6F0B" w:rsidRDefault="005B6F0B" w:rsidP="00D52D16">
      <w:pPr>
        <w:widowControl/>
        <w:rPr>
          <w:rFonts w:ascii="Arial" w:hAnsi="Arial" w:cs="Arial"/>
          <w:b/>
          <w:bCs/>
          <w:color w:val="000000"/>
          <w:sz w:val="24"/>
          <w:szCs w:val="24"/>
        </w:rPr>
      </w:pPr>
    </w:p>
    <w:p w14:paraId="205AF158" w14:textId="77777777" w:rsidR="00D52D16" w:rsidRPr="000D1FD7" w:rsidRDefault="000D1FD7" w:rsidP="00D52D16">
      <w:pPr>
        <w:widowControl/>
        <w:rPr>
          <w:rFonts w:ascii="Arial" w:hAnsi="Arial" w:cs="Arial"/>
          <w:sz w:val="24"/>
          <w:szCs w:val="24"/>
        </w:rPr>
      </w:pPr>
      <w:r w:rsidRPr="000D1FD7">
        <w:rPr>
          <w:rFonts w:ascii="Arial" w:hAnsi="Arial" w:cs="Arial"/>
          <w:bCs/>
          <w:color w:val="000000"/>
          <w:sz w:val="24"/>
          <w:szCs w:val="24"/>
        </w:rPr>
        <w:t>Federal, DoD and Army regulations governing audiology for civilian and military are included below in the Reference section of this SOP.</w:t>
      </w:r>
    </w:p>
    <w:p w14:paraId="205AF159" w14:textId="77777777" w:rsidR="00D52D16" w:rsidRPr="00EC3C4C" w:rsidRDefault="00D52D16" w:rsidP="00D52D16">
      <w:pPr>
        <w:widowControl/>
        <w:rPr>
          <w:rFonts w:ascii="Arial" w:hAnsi="Arial" w:cs="Arial"/>
          <w:b/>
          <w:sz w:val="24"/>
          <w:szCs w:val="24"/>
        </w:rPr>
      </w:pPr>
    </w:p>
    <w:p w14:paraId="205AF15A" w14:textId="77777777" w:rsidR="00EC3C4C" w:rsidRDefault="00D52D16" w:rsidP="00D52D16">
      <w:pPr>
        <w:widowControl/>
        <w:rPr>
          <w:rFonts w:ascii="Arial" w:hAnsi="Arial" w:cs="Arial"/>
          <w:b/>
          <w:sz w:val="24"/>
          <w:szCs w:val="24"/>
        </w:rPr>
      </w:pPr>
      <w:r w:rsidRPr="00EC3C4C">
        <w:rPr>
          <w:rFonts w:ascii="Arial" w:hAnsi="Arial" w:cs="Arial"/>
          <w:b/>
          <w:sz w:val="24"/>
          <w:szCs w:val="24"/>
        </w:rPr>
        <w:t xml:space="preserve">3. </w:t>
      </w:r>
      <w:r w:rsidR="00EC3C4C" w:rsidRPr="00EC3C4C">
        <w:rPr>
          <w:rFonts w:ascii="Arial" w:hAnsi="Arial" w:cs="Arial"/>
          <w:b/>
          <w:sz w:val="24"/>
          <w:szCs w:val="24"/>
        </w:rPr>
        <w:t xml:space="preserve"> REFERENCES</w:t>
      </w:r>
    </w:p>
    <w:p w14:paraId="205AF15B" w14:textId="77777777" w:rsidR="00CB394D" w:rsidRDefault="00CB394D" w:rsidP="005B6F0B">
      <w:pPr>
        <w:widowControl/>
        <w:spacing w:line="276" w:lineRule="auto"/>
        <w:rPr>
          <w:rFonts w:ascii="Arial" w:hAnsi="Arial" w:cs="Arial"/>
          <w:b/>
          <w:sz w:val="24"/>
          <w:szCs w:val="24"/>
        </w:rPr>
      </w:pPr>
    </w:p>
    <w:p w14:paraId="205AF15C" w14:textId="77777777" w:rsidR="0069328D" w:rsidRDefault="0069328D" w:rsidP="00050614">
      <w:pPr>
        <w:pStyle w:val="ListParagraph"/>
        <w:widowControl/>
        <w:numPr>
          <w:ilvl w:val="0"/>
          <w:numId w:val="2"/>
        </w:numPr>
        <w:spacing w:line="276" w:lineRule="auto"/>
        <w:rPr>
          <w:rFonts w:ascii="Arial" w:hAnsi="Arial" w:cs="Arial"/>
          <w:sz w:val="24"/>
          <w:szCs w:val="24"/>
        </w:rPr>
      </w:pPr>
      <w:r w:rsidRPr="0069328D">
        <w:rPr>
          <w:rFonts w:ascii="Arial" w:hAnsi="Arial" w:cs="Arial"/>
          <w:sz w:val="24"/>
          <w:szCs w:val="24"/>
        </w:rPr>
        <w:t>29 CFR 19</w:t>
      </w:r>
      <w:r w:rsidR="009F6759">
        <w:rPr>
          <w:rFonts w:ascii="Arial" w:hAnsi="Arial" w:cs="Arial"/>
          <w:sz w:val="24"/>
          <w:szCs w:val="24"/>
        </w:rPr>
        <w:t>1</w:t>
      </w:r>
      <w:r w:rsidR="000936EA">
        <w:rPr>
          <w:rFonts w:ascii="Arial" w:hAnsi="Arial" w:cs="Arial"/>
          <w:sz w:val="24"/>
          <w:szCs w:val="24"/>
        </w:rPr>
        <w:t>0</w:t>
      </w:r>
      <w:r w:rsidRPr="0069328D">
        <w:rPr>
          <w:rFonts w:ascii="Arial" w:hAnsi="Arial" w:cs="Arial"/>
          <w:sz w:val="24"/>
          <w:szCs w:val="24"/>
        </w:rPr>
        <w:t xml:space="preserve">.95, OSHA, </w:t>
      </w:r>
      <w:r w:rsidR="00F03DC6">
        <w:rPr>
          <w:rFonts w:ascii="Arial" w:hAnsi="Arial" w:cs="Arial"/>
          <w:sz w:val="24"/>
          <w:szCs w:val="24"/>
        </w:rPr>
        <w:t>Occupational Noise Exposure</w:t>
      </w:r>
      <w:r w:rsidR="00CE534F">
        <w:rPr>
          <w:rFonts w:ascii="Arial" w:hAnsi="Arial" w:cs="Arial"/>
          <w:sz w:val="24"/>
          <w:szCs w:val="24"/>
        </w:rPr>
        <w:t xml:space="preserve"> </w:t>
      </w:r>
    </w:p>
    <w:p w14:paraId="205AF15D" w14:textId="77777777" w:rsidR="007038E2" w:rsidRPr="0069328D" w:rsidRDefault="007038E2" w:rsidP="005B6F0B">
      <w:pPr>
        <w:pStyle w:val="ListParagraph"/>
        <w:widowControl/>
        <w:spacing w:line="276" w:lineRule="auto"/>
        <w:ind w:left="765"/>
        <w:rPr>
          <w:rFonts w:ascii="Arial" w:hAnsi="Arial" w:cs="Arial"/>
          <w:sz w:val="24"/>
          <w:szCs w:val="24"/>
        </w:rPr>
      </w:pPr>
    </w:p>
    <w:p w14:paraId="205AF15E" w14:textId="77777777" w:rsidR="000D1FD7" w:rsidRDefault="000D1FD7" w:rsidP="00050614">
      <w:pPr>
        <w:pStyle w:val="ListParagraph"/>
        <w:widowControl/>
        <w:numPr>
          <w:ilvl w:val="0"/>
          <w:numId w:val="2"/>
        </w:numPr>
        <w:spacing w:line="276" w:lineRule="auto"/>
        <w:rPr>
          <w:rFonts w:ascii="Arial" w:hAnsi="Arial" w:cs="Arial"/>
          <w:sz w:val="24"/>
          <w:szCs w:val="24"/>
        </w:rPr>
      </w:pPr>
      <w:r w:rsidRPr="0069328D">
        <w:rPr>
          <w:rFonts w:ascii="Arial" w:hAnsi="Arial" w:cs="Arial"/>
          <w:sz w:val="24"/>
          <w:szCs w:val="24"/>
        </w:rPr>
        <w:t>D</w:t>
      </w:r>
      <w:r w:rsidR="005E1787">
        <w:rPr>
          <w:rFonts w:ascii="Arial" w:hAnsi="Arial" w:cs="Arial"/>
          <w:sz w:val="24"/>
          <w:szCs w:val="24"/>
        </w:rPr>
        <w:t>o</w:t>
      </w:r>
      <w:r w:rsidRPr="0069328D">
        <w:rPr>
          <w:rFonts w:ascii="Arial" w:hAnsi="Arial" w:cs="Arial"/>
          <w:sz w:val="24"/>
          <w:szCs w:val="24"/>
        </w:rPr>
        <w:t>DI 6055.12, Occupational Safety and Health Program</w:t>
      </w:r>
      <w:r w:rsidR="006E0C88">
        <w:rPr>
          <w:rFonts w:ascii="Arial" w:hAnsi="Arial" w:cs="Arial"/>
          <w:sz w:val="24"/>
          <w:szCs w:val="24"/>
        </w:rPr>
        <w:t>,</w:t>
      </w:r>
      <w:r w:rsidR="007038E2">
        <w:rPr>
          <w:rFonts w:ascii="Arial" w:hAnsi="Arial" w:cs="Arial"/>
          <w:sz w:val="24"/>
          <w:szCs w:val="24"/>
        </w:rPr>
        <w:t xml:space="preserve"> </w:t>
      </w:r>
      <w:r w:rsidR="006E0C88">
        <w:rPr>
          <w:rFonts w:ascii="Arial" w:hAnsi="Arial" w:cs="Arial"/>
          <w:sz w:val="24"/>
          <w:szCs w:val="24"/>
        </w:rPr>
        <w:t>3 December 2010</w:t>
      </w:r>
    </w:p>
    <w:p w14:paraId="205AF15F" w14:textId="77777777" w:rsidR="007038E2" w:rsidRDefault="007038E2" w:rsidP="005B6F0B">
      <w:pPr>
        <w:pStyle w:val="ListParagraph"/>
        <w:widowControl/>
        <w:spacing w:line="276" w:lineRule="auto"/>
        <w:ind w:left="765"/>
        <w:rPr>
          <w:rFonts w:ascii="Arial" w:hAnsi="Arial" w:cs="Arial"/>
          <w:sz w:val="24"/>
          <w:szCs w:val="24"/>
        </w:rPr>
      </w:pPr>
    </w:p>
    <w:p w14:paraId="205AF160" w14:textId="77777777" w:rsidR="00CE534F" w:rsidRDefault="00CE534F" w:rsidP="00050614">
      <w:pPr>
        <w:pStyle w:val="ListParagraph"/>
        <w:widowControl/>
        <w:numPr>
          <w:ilvl w:val="0"/>
          <w:numId w:val="2"/>
        </w:numPr>
        <w:spacing w:line="276" w:lineRule="auto"/>
        <w:rPr>
          <w:rFonts w:ascii="Arial" w:hAnsi="Arial" w:cs="Arial"/>
          <w:sz w:val="24"/>
          <w:szCs w:val="24"/>
        </w:rPr>
      </w:pPr>
      <w:bookmarkStart w:id="1" w:name="OLE_LINK5"/>
      <w:bookmarkStart w:id="2" w:name="OLE_LINK6"/>
      <w:r>
        <w:rPr>
          <w:rFonts w:ascii="Arial" w:hAnsi="Arial" w:cs="Arial"/>
          <w:sz w:val="24"/>
          <w:szCs w:val="24"/>
        </w:rPr>
        <w:t>DoD 6055.05-M</w:t>
      </w:r>
      <w:bookmarkEnd w:id="1"/>
      <w:bookmarkEnd w:id="2"/>
      <w:r>
        <w:rPr>
          <w:rFonts w:ascii="Arial" w:hAnsi="Arial" w:cs="Arial"/>
          <w:sz w:val="24"/>
          <w:szCs w:val="24"/>
        </w:rPr>
        <w:t xml:space="preserve">, Occupational Medical Examinations and Surveillance Manual, 16 September 2008 </w:t>
      </w:r>
    </w:p>
    <w:p w14:paraId="205AF161" w14:textId="77777777" w:rsidR="002D70FD" w:rsidRPr="002D70FD" w:rsidRDefault="002D70FD" w:rsidP="005B6F0B">
      <w:pPr>
        <w:pStyle w:val="ListParagraph"/>
        <w:spacing w:line="276" w:lineRule="auto"/>
        <w:rPr>
          <w:rFonts w:ascii="Arial" w:hAnsi="Arial" w:cs="Arial"/>
          <w:sz w:val="24"/>
          <w:szCs w:val="24"/>
        </w:rPr>
      </w:pPr>
    </w:p>
    <w:p w14:paraId="205AF162" w14:textId="77777777" w:rsidR="002D70FD" w:rsidRPr="002D70FD" w:rsidRDefault="002D70FD" w:rsidP="00050614">
      <w:pPr>
        <w:pStyle w:val="ListParagraph"/>
        <w:widowControl/>
        <w:numPr>
          <w:ilvl w:val="0"/>
          <w:numId w:val="2"/>
        </w:numPr>
        <w:spacing w:line="276" w:lineRule="auto"/>
        <w:rPr>
          <w:rFonts w:ascii="Arial" w:hAnsi="Arial" w:cs="Arial"/>
          <w:sz w:val="24"/>
          <w:szCs w:val="24"/>
        </w:rPr>
      </w:pPr>
      <w:r w:rsidRPr="002D70FD">
        <w:rPr>
          <w:rFonts w:ascii="Arial" w:hAnsi="Arial" w:cs="Arial"/>
          <w:sz w:val="24"/>
          <w:szCs w:val="24"/>
        </w:rPr>
        <w:t>ALARACT 034/2013,  ALARACT Clarification of AR 40-501/AR 190-56 Requirements for Speech Recognition In Noise Test (SPRINT)</w:t>
      </w:r>
      <w:r>
        <w:rPr>
          <w:rFonts w:ascii="Arial" w:hAnsi="Arial" w:cs="Arial"/>
          <w:sz w:val="24"/>
          <w:szCs w:val="24"/>
        </w:rPr>
        <w:t xml:space="preserve"> </w:t>
      </w:r>
      <w:r w:rsidRPr="002D70FD">
        <w:rPr>
          <w:rFonts w:ascii="Arial" w:hAnsi="Arial" w:cs="Arial"/>
          <w:sz w:val="24"/>
          <w:szCs w:val="24"/>
        </w:rPr>
        <w:t>A</w:t>
      </w:r>
      <w:r>
        <w:rPr>
          <w:rFonts w:ascii="Arial" w:hAnsi="Arial" w:cs="Arial"/>
          <w:sz w:val="24"/>
          <w:szCs w:val="24"/>
        </w:rPr>
        <w:t>dministration</w:t>
      </w:r>
    </w:p>
    <w:p w14:paraId="205AF163" w14:textId="77777777" w:rsidR="007038E2" w:rsidRPr="007038E2" w:rsidRDefault="007038E2" w:rsidP="005B6F0B">
      <w:pPr>
        <w:pStyle w:val="ListParagraph"/>
        <w:spacing w:line="276" w:lineRule="auto"/>
        <w:rPr>
          <w:rFonts w:ascii="Arial" w:hAnsi="Arial" w:cs="Arial"/>
          <w:sz w:val="24"/>
          <w:szCs w:val="24"/>
        </w:rPr>
      </w:pPr>
    </w:p>
    <w:p w14:paraId="205AF164" w14:textId="77777777" w:rsidR="00CB394D" w:rsidRDefault="0069328D" w:rsidP="00050614">
      <w:pPr>
        <w:pStyle w:val="ListParagraph"/>
        <w:widowControl/>
        <w:numPr>
          <w:ilvl w:val="0"/>
          <w:numId w:val="2"/>
        </w:numPr>
        <w:spacing w:line="276" w:lineRule="auto"/>
        <w:rPr>
          <w:rFonts w:ascii="Arial" w:hAnsi="Arial" w:cs="Arial"/>
          <w:sz w:val="24"/>
          <w:szCs w:val="24"/>
        </w:rPr>
      </w:pPr>
      <w:r w:rsidRPr="0069328D">
        <w:rPr>
          <w:rFonts w:ascii="Arial" w:hAnsi="Arial" w:cs="Arial"/>
          <w:sz w:val="24"/>
          <w:szCs w:val="24"/>
        </w:rPr>
        <w:t>Army Regulation 40-5, Preventive Medicine</w:t>
      </w:r>
      <w:r w:rsidR="007038E2">
        <w:rPr>
          <w:rFonts w:ascii="Arial" w:hAnsi="Arial" w:cs="Arial"/>
          <w:sz w:val="24"/>
          <w:szCs w:val="24"/>
        </w:rPr>
        <w:t xml:space="preserve">, </w:t>
      </w:r>
      <w:r w:rsidR="007038E2" w:rsidRPr="007038E2">
        <w:rPr>
          <w:rFonts w:ascii="Arial" w:hAnsi="Arial" w:cs="Arial"/>
          <w:sz w:val="24"/>
          <w:szCs w:val="24"/>
        </w:rPr>
        <w:t>25 May, 2007</w:t>
      </w:r>
    </w:p>
    <w:p w14:paraId="205AF165" w14:textId="77777777" w:rsidR="009E0505" w:rsidRPr="009E0505" w:rsidRDefault="009E0505" w:rsidP="005B6F0B">
      <w:pPr>
        <w:pStyle w:val="ListParagraph"/>
        <w:spacing w:line="276" w:lineRule="auto"/>
        <w:rPr>
          <w:rFonts w:ascii="Arial" w:hAnsi="Arial" w:cs="Arial"/>
          <w:sz w:val="24"/>
          <w:szCs w:val="24"/>
        </w:rPr>
      </w:pPr>
    </w:p>
    <w:p w14:paraId="205AF166" w14:textId="77777777" w:rsidR="009E0505" w:rsidRDefault="009E0505" w:rsidP="00050614">
      <w:pPr>
        <w:pStyle w:val="ListParagraph"/>
        <w:widowControl/>
        <w:numPr>
          <w:ilvl w:val="0"/>
          <w:numId w:val="2"/>
        </w:numPr>
        <w:spacing w:line="276" w:lineRule="auto"/>
        <w:rPr>
          <w:rFonts w:ascii="Arial" w:hAnsi="Arial" w:cs="Arial"/>
          <w:sz w:val="24"/>
          <w:szCs w:val="24"/>
        </w:rPr>
      </w:pPr>
      <w:r w:rsidRPr="009E0505">
        <w:rPr>
          <w:rFonts w:ascii="Arial" w:hAnsi="Arial" w:cs="Arial"/>
          <w:sz w:val="24"/>
          <w:szCs w:val="24"/>
        </w:rPr>
        <w:t xml:space="preserve">Army Regulation </w:t>
      </w:r>
      <w:r>
        <w:rPr>
          <w:rFonts w:ascii="Arial" w:hAnsi="Arial" w:cs="Arial"/>
          <w:sz w:val="24"/>
          <w:szCs w:val="24"/>
        </w:rPr>
        <w:t>40-501, Standards of Medical Readiness, 14 December 2007 (RAR: 23 August 2010)</w:t>
      </w:r>
    </w:p>
    <w:p w14:paraId="205AF167" w14:textId="77777777" w:rsidR="009E0505" w:rsidRPr="009E0505" w:rsidRDefault="009E0505" w:rsidP="005B6F0B">
      <w:pPr>
        <w:pStyle w:val="ListParagraph"/>
        <w:spacing w:line="276" w:lineRule="auto"/>
        <w:rPr>
          <w:rFonts w:ascii="Arial" w:hAnsi="Arial" w:cs="Arial"/>
          <w:sz w:val="24"/>
          <w:szCs w:val="24"/>
        </w:rPr>
      </w:pPr>
    </w:p>
    <w:p w14:paraId="205AF168" w14:textId="77777777" w:rsidR="009E0505" w:rsidRDefault="009E0505" w:rsidP="00050614">
      <w:pPr>
        <w:pStyle w:val="ListParagraph"/>
        <w:widowControl/>
        <w:numPr>
          <w:ilvl w:val="0"/>
          <w:numId w:val="2"/>
        </w:numPr>
        <w:spacing w:line="276" w:lineRule="auto"/>
        <w:rPr>
          <w:rFonts w:ascii="Arial" w:hAnsi="Arial" w:cs="Arial"/>
          <w:sz w:val="24"/>
          <w:szCs w:val="24"/>
        </w:rPr>
      </w:pPr>
      <w:r w:rsidRPr="009E0505">
        <w:rPr>
          <w:rFonts w:ascii="Arial" w:hAnsi="Arial" w:cs="Arial"/>
          <w:sz w:val="24"/>
          <w:szCs w:val="24"/>
        </w:rPr>
        <w:t xml:space="preserve">Army Regulation </w:t>
      </w:r>
      <w:r>
        <w:rPr>
          <w:rFonts w:ascii="Arial" w:hAnsi="Arial" w:cs="Arial"/>
          <w:sz w:val="24"/>
          <w:szCs w:val="24"/>
        </w:rPr>
        <w:t xml:space="preserve">190-56, </w:t>
      </w:r>
      <w:r w:rsidR="00727238">
        <w:rPr>
          <w:rFonts w:ascii="Arial" w:hAnsi="Arial" w:cs="Arial"/>
          <w:sz w:val="24"/>
          <w:szCs w:val="24"/>
        </w:rPr>
        <w:t xml:space="preserve">Army Civilian Police and Security Guard Program, </w:t>
      </w:r>
      <w:r>
        <w:rPr>
          <w:rFonts w:ascii="Arial" w:hAnsi="Arial" w:cs="Arial"/>
          <w:sz w:val="24"/>
          <w:szCs w:val="24"/>
        </w:rPr>
        <w:t>15 March 2013</w:t>
      </w:r>
    </w:p>
    <w:p w14:paraId="205AF169" w14:textId="77777777" w:rsidR="007038E2" w:rsidRPr="007038E2" w:rsidRDefault="007038E2" w:rsidP="005B6F0B">
      <w:pPr>
        <w:pStyle w:val="ListParagraph"/>
        <w:spacing w:line="276" w:lineRule="auto"/>
        <w:rPr>
          <w:rFonts w:ascii="Arial" w:hAnsi="Arial" w:cs="Arial"/>
          <w:sz w:val="24"/>
          <w:szCs w:val="24"/>
        </w:rPr>
      </w:pPr>
    </w:p>
    <w:p w14:paraId="205AF16A" w14:textId="77777777" w:rsidR="000D1FD7" w:rsidRDefault="000D1FD7" w:rsidP="00050614">
      <w:pPr>
        <w:pStyle w:val="ListParagraph"/>
        <w:widowControl/>
        <w:numPr>
          <w:ilvl w:val="0"/>
          <w:numId w:val="2"/>
        </w:numPr>
        <w:spacing w:line="276" w:lineRule="auto"/>
        <w:rPr>
          <w:rFonts w:ascii="Arial" w:hAnsi="Arial" w:cs="Arial"/>
          <w:sz w:val="24"/>
          <w:szCs w:val="24"/>
        </w:rPr>
      </w:pPr>
      <w:r w:rsidRPr="007038E2">
        <w:rPr>
          <w:rFonts w:ascii="Arial" w:hAnsi="Arial" w:cs="Arial"/>
          <w:sz w:val="24"/>
          <w:szCs w:val="24"/>
        </w:rPr>
        <w:t>Army Regulation 385-10</w:t>
      </w:r>
      <w:r w:rsidR="00A53A0D" w:rsidRPr="007038E2">
        <w:rPr>
          <w:rFonts w:ascii="Arial" w:hAnsi="Arial" w:cs="Arial"/>
          <w:sz w:val="24"/>
          <w:szCs w:val="24"/>
        </w:rPr>
        <w:t>,</w:t>
      </w:r>
      <w:r w:rsidRPr="007038E2">
        <w:rPr>
          <w:rFonts w:ascii="Arial" w:hAnsi="Arial" w:cs="Arial"/>
          <w:sz w:val="24"/>
          <w:szCs w:val="24"/>
        </w:rPr>
        <w:t xml:space="preserve"> </w:t>
      </w:r>
      <w:r w:rsidR="00052A99" w:rsidRPr="007038E2">
        <w:rPr>
          <w:rFonts w:ascii="Arial" w:hAnsi="Arial" w:cs="Arial"/>
          <w:sz w:val="24"/>
          <w:szCs w:val="24"/>
        </w:rPr>
        <w:t xml:space="preserve">Army </w:t>
      </w:r>
      <w:r w:rsidRPr="007038E2">
        <w:rPr>
          <w:rFonts w:ascii="Arial" w:hAnsi="Arial" w:cs="Arial"/>
          <w:sz w:val="24"/>
          <w:szCs w:val="24"/>
        </w:rPr>
        <w:t>Safety</w:t>
      </w:r>
      <w:r w:rsidR="00052A99" w:rsidRPr="007038E2">
        <w:rPr>
          <w:rFonts w:ascii="Arial" w:hAnsi="Arial" w:cs="Arial"/>
          <w:sz w:val="24"/>
          <w:szCs w:val="24"/>
        </w:rPr>
        <w:t xml:space="preserve"> Program</w:t>
      </w:r>
      <w:r w:rsidR="007038E2">
        <w:rPr>
          <w:rFonts w:ascii="Arial" w:hAnsi="Arial" w:cs="Arial"/>
          <w:sz w:val="24"/>
          <w:szCs w:val="24"/>
        </w:rPr>
        <w:t>, 02 Jul, 2013</w:t>
      </w:r>
    </w:p>
    <w:p w14:paraId="205AF16B" w14:textId="77777777" w:rsidR="007038E2" w:rsidRPr="007038E2" w:rsidRDefault="007038E2" w:rsidP="005B6F0B">
      <w:pPr>
        <w:pStyle w:val="ListParagraph"/>
        <w:spacing w:line="276" w:lineRule="auto"/>
        <w:rPr>
          <w:rFonts w:ascii="Arial" w:hAnsi="Arial" w:cs="Arial"/>
          <w:sz w:val="24"/>
          <w:szCs w:val="24"/>
        </w:rPr>
      </w:pPr>
    </w:p>
    <w:p w14:paraId="205AF16C" w14:textId="77777777" w:rsidR="007038E2" w:rsidRDefault="007038E2" w:rsidP="00050614">
      <w:pPr>
        <w:pStyle w:val="ListParagraph"/>
        <w:widowControl/>
        <w:numPr>
          <w:ilvl w:val="0"/>
          <w:numId w:val="2"/>
        </w:numPr>
        <w:spacing w:line="276" w:lineRule="auto"/>
        <w:rPr>
          <w:rFonts w:ascii="Arial" w:hAnsi="Arial" w:cs="Arial"/>
          <w:sz w:val="24"/>
          <w:szCs w:val="24"/>
        </w:rPr>
      </w:pPr>
      <w:r w:rsidRPr="007038E2">
        <w:rPr>
          <w:rFonts w:ascii="Arial" w:hAnsi="Arial" w:cs="Arial"/>
          <w:sz w:val="24"/>
          <w:szCs w:val="24"/>
        </w:rPr>
        <w:t>DA PAM 40-501, Hearing Conservation Program</w:t>
      </w:r>
      <w:r w:rsidR="006E0C88">
        <w:rPr>
          <w:rFonts w:ascii="Arial" w:hAnsi="Arial" w:cs="Arial"/>
          <w:sz w:val="24"/>
          <w:szCs w:val="24"/>
        </w:rPr>
        <w:t>, 10 December 1998</w:t>
      </w:r>
    </w:p>
    <w:p w14:paraId="205AF16D" w14:textId="77777777" w:rsidR="007038E2" w:rsidRPr="007038E2" w:rsidRDefault="007038E2" w:rsidP="005B6F0B">
      <w:pPr>
        <w:pStyle w:val="ListParagraph"/>
        <w:spacing w:line="276" w:lineRule="auto"/>
        <w:rPr>
          <w:rFonts w:ascii="Arial" w:hAnsi="Arial" w:cs="Arial"/>
          <w:sz w:val="24"/>
          <w:szCs w:val="24"/>
        </w:rPr>
      </w:pPr>
    </w:p>
    <w:p w14:paraId="205AF16E" w14:textId="77777777" w:rsidR="007038E2" w:rsidRPr="007038E2" w:rsidRDefault="007038E2" w:rsidP="00050614">
      <w:pPr>
        <w:pStyle w:val="ListParagraph"/>
        <w:widowControl/>
        <w:numPr>
          <w:ilvl w:val="0"/>
          <w:numId w:val="2"/>
        </w:numPr>
        <w:spacing w:line="276" w:lineRule="auto"/>
        <w:rPr>
          <w:rFonts w:ascii="Arial" w:hAnsi="Arial" w:cs="Arial"/>
          <w:sz w:val="24"/>
          <w:szCs w:val="24"/>
        </w:rPr>
      </w:pPr>
      <w:r w:rsidRPr="007038E2">
        <w:rPr>
          <w:rFonts w:ascii="Arial" w:hAnsi="Arial" w:cs="Arial"/>
          <w:sz w:val="24"/>
          <w:szCs w:val="24"/>
        </w:rPr>
        <w:t>DA PAM 40-11, Preventive Medicine, 22 Jul, 2005</w:t>
      </w:r>
      <w:r w:rsidR="003B17E5">
        <w:rPr>
          <w:rFonts w:ascii="Arial" w:hAnsi="Arial" w:cs="Arial"/>
          <w:sz w:val="24"/>
          <w:szCs w:val="24"/>
        </w:rPr>
        <w:t xml:space="preserve"> (RAR: 19 October 2009) </w:t>
      </w:r>
    </w:p>
    <w:p w14:paraId="205AF16F" w14:textId="77777777" w:rsidR="00EC3C4C" w:rsidRPr="00EC3C4C" w:rsidRDefault="00EC3C4C" w:rsidP="005B6F0B">
      <w:pPr>
        <w:widowControl/>
        <w:spacing w:line="276" w:lineRule="auto"/>
        <w:rPr>
          <w:rFonts w:ascii="Arial" w:hAnsi="Arial" w:cs="Arial"/>
          <w:b/>
          <w:sz w:val="24"/>
          <w:szCs w:val="24"/>
        </w:rPr>
      </w:pPr>
    </w:p>
    <w:p w14:paraId="205AF170" w14:textId="77777777" w:rsidR="00CB682E" w:rsidRDefault="00CB682E" w:rsidP="00EC3C4C">
      <w:pPr>
        <w:widowControl/>
        <w:rPr>
          <w:rFonts w:ascii="Arial" w:hAnsi="Arial" w:cs="Arial"/>
          <w:b/>
          <w:sz w:val="24"/>
          <w:szCs w:val="24"/>
        </w:rPr>
      </w:pPr>
    </w:p>
    <w:p w14:paraId="205AF171" w14:textId="77777777" w:rsidR="00EC3C4C" w:rsidRDefault="00EC3C4C" w:rsidP="00EC3C4C">
      <w:pPr>
        <w:widowControl/>
        <w:rPr>
          <w:rFonts w:ascii="Arial" w:hAnsi="Arial" w:cs="Arial"/>
          <w:b/>
          <w:sz w:val="24"/>
          <w:szCs w:val="24"/>
        </w:rPr>
      </w:pPr>
      <w:r w:rsidRPr="00EC3C4C">
        <w:rPr>
          <w:rFonts w:ascii="Arial" w:hAnsi="Arial" w:cs="Arial"/>
          <w:b/>
          <w:sz w:val="24"/>
          <w:szCs w:val="24"/>
        </w:rPr>
        <w:lastRenderedPageBreak/>
        <w:t xml:space="preserve">4. </w:t>
      </w:r>
      <w:r>
        <w:rPr>
          <w:rFonts w:ascii="Arial" w:hAnsi="Arial" w:cs="Arial"/>
          <w:b/>
          <w:sz w:val="24"/>
          <w:szCs w:val="24"/>
        </w:rPr>
        <w:t xml:space="preserve"> </w:t>
      </w:r>
      <w:r w:rsidR="00D52D16" w:rsidRPr="00EC3C4C">
        <w:rPr>
          <w:rFonts w:ascii="Arial" w:hAnsi="Arial" w:cs="Arial"/>
          <w:b/>
          <w:sz w:val="24"/>
          <w:szCs w:val="24"/>
        </w:rPr>
        <w:t>ABBREVIATIONS / TERMS</w:t>
      </w:r>
    </w:p>
    <w:p w14:paraId="205AF172" w14:textId="77777777" w:rsidR="00CB394D" w:rsidRDefault="00CB394D" w:rsidP="00EC3C4C">
      <w:pPr>
        <w:widowControl/>
        <w:rPr>
          <w:rFonts w:ascii="Arial" w:hAnsi="Arial" w:cs="Arial"/>
          <w:b/>
          <w:sz w:val="24"/>
          <w:szCs w:val="24"/>
        </w:rPr>
      </w:pPr>
    </w:p>
    <w:p w14:paraId="205AF173" w14:textId="77777777" w:rsidR="0013031D" w:rsidRDefault="00A53BBF" w:rsidP="005B6F0B">
      <w:pPr>
        <w:widowControl/>
        <w:spacing w:line="276" w:lineRule="auto"/>
        <w:rPr>
          <w:rFonts w:ascii="Arial" w:hAnsi="Arial" w:cs="Arial"/>
          <w:sz w:val="24"/>
          <w:szCs w:val="24"/>
        </w:rPr>
      </w:pPr>
      <w:r>
        <w:rPr>
          <w:rFonts w:ascii="Arial" w:hAnsi="Arial" w:cs="Arial"/>
          <w:sz w:val="24"/>
          <w:szCs w:val="24"/>
        </w:rPr>
        <w:t xml:space="preserve">     AL - Action Level</w:t>
      </w:r>
      <w:r w:rsidR="001907C1">
        <w:rPr>
          <w:rFonts w:ascii="Arial" w:hAnsi="Arial" w:cs="Arial"/>
          <w:sz w:val="24"/>
          <w:szCs w:val="24"/>
        </w:rPr>
        <w:t xml:space="preserve">  </w:t>
      </w:r>
    </w:p>
    <w:p w14:paraId="205AF174" w14:textId="77777777" w:rsidR="0013031D" w:rsidRDefault="0013031D" w:rsidP="005B6F0B">
      <w:pPr>
        <w:widowControl/>
        <w:spacing w:line="276" w:lineRule="auto"/>
        <w:rPr>
          <w:rFonts w:ascii="Arial" w:hAnsi="Arial" w:cs="Arial"/>
          <w:sz w:val="24"/>
          <w:szCs w:val="24"/>
        </w:rPr>
      </w:pPr>
    </w:p>
    <w:p w14:paraId="205AF175" w14:textId="77777777" w:rsidR="00A53BBF" w:rsidRDefault="00E520C7" w:rsidP="005B6F0B">
      <w:pPr>
        <w:widowControl/>
        <w:spacing w:line="276" w:lineRule="auto"/>
        <w:rPr>
          <w:rFonts w:ascii="Arial" w:hAnsi="Arial" w:cs="Arial"/>
          <w:sz w:val="24"/>
          <w:szCs w:val="24"/>
        </w:rPr>
      </w:pPr>
      <w:r>
        <w:rPr>
          <w:rFonts w:ascii="Arial" w:hAnsi="Arial" w:cs="Arial"/>
          <w:sz w:val="24"/>
          <w:szCs w:val="24"/>
        </w:rPr>
        <w:t xml:space="preserve">     </w:t>
      </w:r>
      <w:r w:rsidR="0013031D">
        <w:rPr>
          <w:rFonts w:ascii="Arial" w:hAnsi="Arial" w:cs="Arial"/>
          <w:sz w:val="24"/>
          <w:szCs w:val="24"/>
        </w:rPr>
        <w:t xml:space="preserve">AHLTA - </w:t>
      </w:r>
      <w:r w:rsidR="0013031D" w:rsidRPr="0013031D">
        <w:rPr>
          <w:rFonts w:ascii="Arial" w:hAnsi="Arial" w:cs="Arial"/>
          <w:sz w:val="24"/>
          <w:szCs w:val="24"/>
        </w:rPr>
        <w:t>Armed Forces Health Longitudinal Technology Application</w:t>
      </w:r>
    </w:p>
    <w:p w14:paraId="205AF176" w14:textId="77777777" w:rsidR="00A53BBF" w:rsidRDefault="00A53BBF" w:rsidP="005B6F0B">
      <w:pPr>
        <w:widowControl/>
        <w:spacing w:line="276" w:lineRule="auto"/>
        <w:rPr>
          <w:rFonts w:ascii="Arial" w:hAnsi="Arial" w:cs="Arial"/>
          <w:sz w:val="24"/>
          <w:szCs w:val="24"/>
        </w:rPr>
      </w:pPr>
    </w:p>
    <w:p w14:paraId="205AF177" w14:textId="77777777" w:rsidR="001907C1" w:rsidRDefault="00A53BBF" w:rsidP="005B6F0B">
      <w:pPr>
        <w:widowControl/>
        <w:spacing w:line="276" w:lineRule="auto"/>
        <w:rPr>
          <w:rFonts w:ascii="Arial" w:hAnsi="Arial" w:cs="Arial"/>
          <w:sz w:val="24"/>
          <w:szCs w:val="24"/>
        </w:rPr>
      </w:pPr>
      <w:r>
        <w:rPr>
          <w:rFonts w:ascii="Arial" w:hAnsi="Arial" w:cs="Arial"/>
          <w:sz w:val="24"/>
          <w:szCs w:val="24"/>
        </w:rPr>
        <w:t xml:space="preserve">     </w:t>
      </w:r>
      <w:r w:rsidR="001907C1">
        <w:rPr>
          <w:rFonts w:ascii="Arial" w:hAnsi="Arial" w:cs="Arial"/>
          <w:sz w:val="24"/>
          <w:szCs w:val="24"/>
        </w:rPr>
        <w:t>CAOHC</w:t>
      </w:r>
      <w:r w:rsidR="00052A99">
        <w:rPr>
          <w:rFonts w:ascii="Arial" w:hAnsi="Arial" w:cs="Arial"/>
          <w:sz w:val="24"/>
          <w:szCs w:val="24"/>
        </w:rPr>
        <w:t xml:space="preserve"> -</w:t>
      </w:r>
      <w:r w:rsidR="001907C1">
        <w:rPr>
          <w:rFonts w:ascii="Arial" w:hAnsi="Arial" w:cs="Arial"/>
          <w:sz w:val="24"/>
          <w:szCs w:val="24"/>
        </w:rPr>
        <w:t xml:space="preserve"> Council for Accreditation in Occupational Hearing Conservation</w:t>
      </w:r>
    </w:p>
    <w:p w14:paraId="205AF178" w14:textId="77777777" w:rsidR="005B6F0B" w:rsidRDefault="005B6F0B" w:rsidP="005B6F0B">
      <w:pPr>
        <w:widowControl/>
        <w:spacing w:line="276" w:lineRule="auto"/>
        <w:rPr>
          <w:rFonts w:ascii="Arial" w:hAnsi="Arial" w:cs="Arial"/>
          <w:sz w:val="24"/>
          <w:szCs w:val="24"/>
        </w:rPr>
      </w:pPr>
    </w:p>
    <w:p w14:paraId="205AF179" w14:textId="77777777" w:rsidR="001907C1" w:rsidRDefault="001907C1" w:rsidP="005B6F0B">
      <w:pPr>
        <w:widowControl/>
        <w:spacing w:line="276" w:lineRule="auto"/>
        <w:rPr>
          <w:rFonts w:ascii="Arial" w:hAnsi="Arial" w:cs="Arial"/>
          <w:sz w:val="24"/>
          <w:szCs w:val="24"/>
        </w:rPr>
      </w:pPr>
      <w:r>
        <w:rPr>
          <w:rFonts w:ascii="Arial" w:hAnsi="Arial" w:cs="Arial"/>
          <w:sz w:val="24"/>
          <w:szCs w:val="24"/>
        </w:rPr>
        <w:t xml:space="preserve">     dBA - A-Weighted Decibels </w:t>
      </w:r>
    </w:p>
    <w:p w14:paraId="205AF17A" w14:textId="77777777" w:rsidR="008242A8" w:rsidRDefault="008242A8" w:rsidP="005B6F0B">
      <w:pPr>
        <w:widowControl/>
        <w:spacing w:line="276" w:lineRule="auto"/>
        <w:rPr>
          <w:rFonts w:ascii="Arial" w:hAnsi="Arial" w:cs="Arial"/>
          <w:sz w:val="24"/>
          <w:szCs w:val="24"/>
        </w:rPr>
      </w:pPr>
    </w:p>
    <w:p w14:paraId="205AF17B" w14:textId="77777777" w:rsidR="008242A8" w:rsidRDefault="008242A8" w:rsidP="005B6F0B">
      <w:pPr>
        <w:widowControl/>
        <w:spacing w:line="276" w:lineRule="auto"/>
        <w:rPr>
          <w:rFonts w:ascii="Arial" w:hAnsi="Arial" w:cs="Arial"/>
          <w:sz w:val="24"/>
          <w:szCs w:val="24"/>
        </w:rPr>
      </w:pPr>
      <w:r>
        <w:rPr>
          <w:rFonts w:ascii="Arial" w:hAnsi="Arial" w:cs="Arial"/>
          <w:sz w:val="24"/>
          <w:szCs w:val="24"/>
        </w:rPr>
        <w:t xml:space="preserve">     dBP - Peak Decibels  </w:t>
      </w:r>
    </w:p>
    <w:p w14:paraId="205AF17C" w14:textId="77777777" w:rsidR="00015229" w:rsidRDefault="00015229" w:rsidP="005B6F0B">
      <w:pPr>
        <w:widowControl/>
        <w:spacing w:line="276" w:lineRule="auto"/>
        <w:rPr>
          <w:rFonts w:ascii="Arial" w:hAnsi="Arial" w:cs="Arial"/>
          <w:sz w:val="24"/>
          <w:szCs w:val="24"/>
        </w:rPr>
      </w:pPr>
    </w:p>
    <w:p w14:paraId="205AF17D" w14:textId="77777777" w:rsidR="00015229" w:rsidRDefault="00015229" w:rsidP="005B6F0B">
      <w:pPr>
        <w:widowControl/>
        <w:spacing w:line="276" w:lineRule="auto"/>
        <w:rPr>
          <w:rFonts w:ascii="Arial" w:hAnsi="Arial" w:cs="Arial"/>
          <w:sz w:val="24"/>
          <w:szCs w:val="24"/>
        </w:rPr>
      </w:pPr>
      <w:r>
        <w:rPr>
          <w:rFonts w:ascii="Arial" w:hAnsi="Arial" w:cs="Arial"/>
          <w:sz w:val="24"/>
          <w:szCs w:val="24"/>
        </w:rPr>
        <w:t xml:space="preserve">     </w:t>
      </w:r>
      <w:r w:rsidRPr="00015229">
        <w:rPr>
          <w:rFonts w:ascii="Arial" w:hAnsi="Arial" w:cs="Arial"/>
          <w:sz w:val="24"/>
          <w:szCs w:val="24"/>
        </w:rPr>
        <w:t>DOEHRS-</w:t>
      </w:r>
      <w:r>
        <w:rPr>
          <w:rFonts w:ascii="Arial" w:hAnsi="Arial" w:cs="Arial"/>
          <w:sz w:val="24"/>
          <w:szCs w:val="24"/>
        </w:rPr>
        <w:t>DR</w:t>
      </w:r>
      <w:r w:rsidRPr="00015229">
        <w:rPr>
          <w:rFonts w:ascii="Arial" w:hAnsi="Arial" w:cs="Arial"/>
          <w:sz w:val="24"/>
          <w:szCs w:val="24"/>
        </w:rPr>
        <w:t xml:space="preserve"> - Defense Occupational Environmental Health Readiness</w:t>
      </w:r>
      <w:r>
        <w:rPr>
          <w:rFonts w:ascii="Arial" w:hAnsi="Arial" w:cs="Arial"/>
          <w:sz w:val="24"/>
          <w:szCs w:val="24"/>
        </w:rPr>
        <w:t xml:space="preserve"> - (Central) Data </w:t>
      </w:r>
    </w:p>
    <w:p w14:paraId="205AF17E" w14:textId="77777777" w:rsidR="00015229" w:rsidRDefault="00015229" w:rsidP="005B6F0B">
      <w:pPr>
        <w:widowControl/>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Repository</w:t>
      </w:r>
    </w:p>
    <w:p w14:paraId="205AF17F" w14:textId="77777777" w:rsidR="00CB394D" w:rsidRDefault="00CB394D" w:rsidP="005B6F0B">
      <w:pPr>
        <w:widowControl/>
        <w:spacing w:line="276" w:lineRule="auto"/>
        <w:rPr>
          <w:rFonts w:ascii="Arial" w:hAnsi="Arial" w:cs="Arial"/>
          <w:sz w:val="24"/>
          <w:szCs w:val="24"/>
        </w:rPr>
      </w:pPr>
    </w:p>
    <w:p w14:paraId="205AF180" w14:textId="77777777" w:rsidR="001907C1" w:rsidRDefault="007A0EA1" w:rsidP="005B6F0B">
      <w:pPr>
        <w:widowControl/>
        <w:spacing w:line="276" w:lineRule="auto"/>
        <w:rPr>
          <w:rFonts w:ascii="Arial" w:hAnsi="Arial" w:cs="Arial"/>
          <w:sz w:val="24"/>
          <w:szCs w:val="24"/>
        </w:rPr>
      </w:pPr>
      <w:r>
        <w:rPr>
          <w:rFonts w:ascii="Arial" w:hAnsi="Arial" w:cs="Arial"/>
          <w:sz w:val="24"/>
          <w:szCs w:val="24"/>
        </w:rPr>
        <w:t xml:space="preserve">     </w:t>
      </w:r>
      <w:r w:rsidR="001907C1">
        <w:rPr>
          <w:rFonts w:ascii="Arial" w:hAnsi="Arial" w:cs="Arial"/>
          <w:sz w:val="24"/>
          <w:szCs w:val="24"/>
        </w:rPr>
        <w:t xml:space="preserve">DOEHRS-HC - Defense Occupational Environmental Health Readiness - Hearing Conservation </w:t>
      </w:r>
    </w:p>
    <w:p w14:paraId="205AF181" w14:textId="77777777" w:rsidR="001907C1" w:rsidRDefault="001907C1" w:rsidP="005B6F0B">
      <w:pPr>
        <w:widowControl/>
        <w:spacing w:line="276" w:lineRule="auto"/>
        <w:rPr>
          <w:rFonts w:ascii="Arial" w:hAnsi="Arial" w:cs="Arial"/>
          <w:sz w:val="24"/>
          <w:szCs w:val="24"/>
        </w:rPr>
      </w:pPr>
    </w:p>
    <w:p w14:paraId="205AF182" w14:textId="77777777" w:rsidR="001907C1" w:rsidRDefault="001907C1" w:rsidP="005B6F0B">
      <w:pPr>
        <w:widowControl/>
        <w:spacing w:line="276" w:lineRule="auto"/>
        <w:rPr>
          <w:rFonts w:ascii="Arial" w:hAnsi="Arial" w:cs="Arial"/>
          <w:sz w:val="24"/>
          <w:szCs w:val="24"/>
        </w:rPr>
      </w:pPr>
      <w:r>
        <w:rPr>
          <w:rFonts w:ascii="Arial" w:hAnsi="Arial" w:cs="Arial"/>
          <w:sz w:val="24"/>
          <w:szCs w:val="24"/>
        </w:rPr>
        <w:t xml:space="preserve">     HC - Hearing Conservation</w:t>
      </w:r>
    </w:p>
    <w:p w14:paraId="205AF183" w14:textId="77777777" w:rsidR="002A71AF" w:rsidRDefault="002A71AF" w:rsidP="005B6F0B">
      <w:pPr>
        <w:widowControl/>
        <w:spacing w:line="276" w:lineRule="auto"/>
        <w:rPr>
          <w:rFonts w:ascii="Arial" w:hAnsi="Arial" w:cs="Arial"/>
          <w:sz w:val="24"/>
          <w:szCs w:val="24"/>
        </w:rPr>
      </w:pPr>
    </w:p>
    <w:p w14:paraId="205AF184" w14:textId="77777777" w:rsidR="002A71AF" w:rsidRDefault="002A71AF" w:rsidP="005B6F0B">
      <w:pPr>
        <w:widowControl/>
        <w:spacing w:line="276" w:lineRule="auto"/>
        <w:rPr>
          <w:rFonts w:ascii="Arial" w:hAnsi="Arial" w:cs="Arial"/>
          <w:sz w:val="24"/>
          <w:szCs w:val="24"/>
        </w:rPr>
      </w:pPr>
      <w:r>
        <w:rPr>
          <w:rFonts w:ascii="Arial" w:hAnsi="Arial" w:cs="Arial"/>
          <w:sz w:val="24"/>
          <w:szCs w:val="24"/>
        </w:rPr>
        <w:t xml:space="preserve">     HPM - </w:t>
      </w:r>
      <w:r w:rsidRPr="002A71AF">
        <w:rPr>
          <w:rFonts w:ascii="Arial" w:hAnsi="Arial" w:cs="Arial"/>
          <w:sz w:val="24"/>
          <w:szCs w:val="24"/>
        </w:rPr>
        <w:t xml:space="preserve">Hearing </w:t>
      </w:r>
      <w:r>
        <w:rPr>
          <w:rFonts w:ascii="Arial" w:hAnsi="Arial" w:cs="Arial"/>
          <w:sz w:val="24"/>
          <w:szCs w:val="24"/>
        </w:rPr>
        <w:t>Program Manager</w:t>
      </w:r>
    </w:p>
    <w:p w14:paraId="205AF185" w14:textId="77777777" w:rsidR="001907C1" w:rsidRDefault="001907C1" w:rsidP="005B6F0B">
      <w:pPr>
        <w:widowControl/>
        <w:spacing w:line="276" w:lineRule="auto"/>
        <w:rPr>
          <w:rFonts w:ascii="Arial" w:hAnsi="Arial" w:cs="Arial"/>
          <w:sz w:val="24"/>
          <w:szCs w:val="24"/>
        </w:rPr>
      </w:pPr>
    </w:p>
    <w:p w14:paraId="205AF186" w14:textId="77777777" w:rsidR="001907C1" w:rsidRDefault="001907C1" w:rsidP="005B6F0B">
      <w:pPr>
        <w:widowControl/>
        <w:spacing w:line="276" w:lineRule="auto"/>
        <w:rPr>
          <w:rFonts w:ascii="Arial" w:hAnsi="Arial" w:cs="Arial"/>
          <w:sz w:val="24"/>
          <w:szCs w:val="24"/>
        </w:rPr>
      </w:pPr>
      <w:r>
        <w:rPr>
          <w:rFonts w:ascii="Arial" w:hAnsi="Arial" w:cs="Arial"/>
          <w:b/>
          <w:sz w:val="24"/>
          <w:szCs w:val="24"/>
        </w:rPr>
        <w:t xml:space="preserve">     </w:t>
      </w:r>
      <w:r>
        <w:rPr>
          <w:rFonts w:ascii="Arial" w:hAnsi="Arial" w:cs="Arial"/>
          <w:sz w:val="24"/>
          <w:szCs w:val="24"/>
        </w:rPr>
        <w:t>HPD - Hearing Protection Device</w:t>
      </w:r>
    </w:p>
    <w:p w14:paraId="205AF187" w14:textId="77777777" w:rsidR="00BA4239" w:rsidRDefault="00BA4239" w:rsidP="005B6F0B">
      <w:pPr>
        <w:widowControl/>
        <w:spacing w:line="276" w:lineRule="auto"/>
        <w:rPr>
          <w:rFonts w:ascii="Arial" w:hAnsi="Arial" w:cs="Arial"/>
          <w:sz w:val="24"/>
          <w:szCs w:val="24"/>
        </w:rPr>
      </w:pPr>
    </w:p>
    <w:p w14:paraId="205AF188" w14:textId="77777777" w:rsidR="00BA4239" w:rsidRPr="00BA4239" w:rsidRDefault="00BA4239" w:rsidP="005B6F0B">
      <w:pPr>
        <w:widowControl/>
        <w:spacing w:line="276" w:lineRule="auto"/>
        <w:rPr>
          <w:rFonts w:ascii="Arial" w:hAnsi="Arial" w:cs="Arial"/>
          <w:sz w:val="24"/>
          <w:szCs w:val="24"/>
        </w:rPr>
      </w:pPr>
      <w:r>
        <w:rPr>
          <w:rFonts w:ascii="Arial" w:hAnsi="Arial" w:cs="Arial"/>
          <w:sz w:val="24"/>
          <w:szCs w:val="24"/>
        </w:rPr>
        <w:t xml:space="preserve">     </w:t>
      </w:r>
      <w:r w:rsidRPr="00BA4239">
        <w:rPr>
          <w:rFonts w:ascii="Arial" w:hAnsi="Arial" w:cs="Arial"/>
          <w:sz w:val="24"/>
          <w:szCs w:val="24"/>
        </w:rPr>
        <w:t xml:space="preserve">MEDPROS - </w:t>
      </w:r>
      <w:r w:rsidRPr="00BA4239">
        <w:rPr>
          <w:rStyle w:val="st"/>
          <w:rFonts w:ascii="Arial" w:hAnsi="Arial" w:cs="Arial"/>
          <w:color w:val="222222"/>
          <w:sz w:val="24"/>
          <w:szCs w:val="24"/>
        </w:rPr>
        <w:t>Medical Protection System</w:t>
      </w:r>
    </w:p>
    <w:p w14:paraId="205AF189" w14:textId="77777777" w:rsidR="001907C1" w:rsidRDefault="001907C1" w:rsidP="005B6F0B">
      <w:pPr>
        <w:widowControl/>
        <w:spacing w:line="276" w:lineRule="auto"/>
        <w:rPr>
          <w:rFonts w:ascii="Arial" w:hAnsi="Arial" w:cs="Arial"/>
          <w:sz w:val="24"/>
          <w:szCs w:val="24"/>
        </w:rPr>
      </w:pPr>
    </w:p>
    <w:p w14:paraId="205AF18A" w14:textId="77777777" w:rsidR="007010B4" w:rsidRDefault="007010B4" w:rsidP="005B6F0B">
      <w:pPr>
        <w:widowControl/>
        <w:spacing w:line="276" w:lineRule="auto"/>
        <w:rPr>
          <w:rFonts w:ascii="Arial" w:hAnsi="Arial" w:cs="Arial"/>
          <w:sz w:val="24"/>
          <w:szCs w:val="24"/>
        </w:rPr>
      </w:pPr>
      <w:r>
        <w:rPr>
          <w:rFonts w:ascii="Arial" w:hAnsi="Arial" w:cs="Arial"/>
          <w:sz w:val="24"/>
          <w:szCs w:val="24"/>
        </w:rPr>
        <w:t xml:space="preserve">     OHC - Occupational Health Clinic</w:t>
      </w:r>
    </w:p>
    <w:p w14:paraId="205AF18B" w14:textId="77777777" w:rsidR="007010B4" w:rsidRDefault="007010B4" w:rsidP="005B6F0B">
      <w:pPr>
        <w:widowControl/>
        <w:spacing w:line="276" w:lineRule="auto"/>
        <w:rPr>
          <w:rFonts w:ascii="Arial" w:hAnsi="Arial" w:cs="Arial"/>
          <w:sz w:val="24"/>
          <w:szCs w:val="24"/>
        </w:rPr>
      </w:pPr>
    </w:p>
    <w:p w14:paraId="205AF18C" w14:textId="77777777" w:rsidR="00BA4239" w:rsidRDefault="007A0EA1" w:rsidP="005B6F0B">
      <w:pPr>
        <w:widowControl/>
        <w:spacing w:line="276" w:lineRule="auto"/>
        <w:rPr>
          <w:rFonts w:ascii="Arial" w:hAnsi="Arial" w:cs="Arial"/>
          <w:sz w:val="24"/>
          <w:szCs w:val="24"/>
        </w:rPr>
      </w:pPr>
      <w:r>
        <w:rPr>
          <w:rFonts w:ascii="Arial" w:hAnsi="Arial" w:cs="Arial"/>
          <w:sz w:val="24"/>
          <w:szCs w:val="24"/>
        </w:rPr>
        <w:t xml:space="preserve">   </w:t>
      </w:r>
      <w:r w:rsidR="001907C1">
        <w:rPr>
          <w:rFonts w:ascii="Arial" w:hAnsi="Arial" w:cs="Arial"/>
          <w:sz w:val="24"/>
          <w:szCs w:val="24"/>
        </w:rPr>
        <w:t xml:space="preserve">  OHN - Occupational Health Nurse</w:t>
      </w:r>
    </w:p>
    <w:p w14:paraId="205AF18D" w14:textId="77777777" w:rsidR="009E0505" w:rsidRDefault="009E0505" w:rsidP="005B6F0B">
      <w:pPr>
        <w:widowControl/>
        <w:spacing w:line="276" w:lineRule="auto"/>
        <w:rPr>
          <w:rFonts w:ascii="Arial" w:hAnsi="Arial" w:cs="Arial"/>
          <w:sz w:val="24"/>
          <w:szCs w:val="24"/>
        </w:rPr>
      </w:pPr>
    </w:p>
    <w:p w14:paraId="205AF18E" w14:textId="77777777" w:rsidR="009E0505" w:rsidRDefault="009E0505" w:rsidP="005B6F0B">
      <w:pPr>
        <w:widowControl/>
        <w:spacing w:line="276" w:lineRule="auto"/>
        <w:rPr>
          <w:rFonts w:ascii="Arial" w:hAnsi="Arial" w:cs="Arial"/>
          <w:sz w:val="24"/>
          <w:szCs w:val="24"/>
        </w:rPr>
      </w:pPr>
      <w:r>
        <w:rPr>
          <w:rFonts w:ascii="Arial" w:hAnsi="Arial" w:cs="Arial"/>
          <w:sz w:val="24"/>
          <w:szCs w:val="24"/>
        </w:rPr>
        <w:t xml:space="preserve">     SM </w:t>
      </w:r>
      <w:r w:rsidR="003F58E8">
        <w:rPr>
          <w:rFonts w:ascii="Arial" w:hAnsi="Arial" w:cs="Arial"/>
          <w:sz w:val="24"/>
          <w:szCs w:val="24"/>
        </w:rPr>
        <w:t>-</w:t>
      </w:r>
      <w:r>
        <w:rPr>
          <w:rFonts w:ascii="Arial" w:hAnsi="Arial" w:cs="Arial"/>
          <w:sz w:val="24"/>
          <w:szCs w:val="24"/>
        </w:rPr>
        <w:t xml:space="preserve"> Servicemembers</w:t>
      </w:r>
    </w:p>
    <w:p w14:paraId="205AF18F" w14:textId="77777777" w:rsidR="00DE5FB2" w:rsidRDefault="00DE5FB2" w:rsidP="005B6F0B">
      <w:pPr>
        <w:widowControl/>
        <w:spacing w:line="276" w:lineRule="auto"/>
        <w:rPr>
          <w:rFonts w:ascii="Arial" w:hAnsi="Arial" w:cs="Arial"/>
          <w:sz w:val="24"/>
          <w:szCs w:val="24"/>
        </w:rPr>
      </w:pPr>
    </w:p>
    <w:p w14:paraId="205AF190" w14:textId="77777777" w:rsidR="00DE5FB2" w:rsidRDefault="00DE5FB2" w:rsidP="005B6F0B">
      <w:pPr>
        <w:widowControl/>
        <w:spacing w:line="276" w:lineRule="auto"/>
        <w:rPr>
          <w:rFonts w:ascii="Arial" w:hAnsi="Arial" w:cs="Arial"/>
          <w:sz w:val="24"/>
          <w:szCs w:val="24"/>
        </w:rPr>
      </w:pPr>
      <w:r>
        <w:rPr>
          <w:rFonts w:ascii="Arial" w:hAnsi="Arial" w:cs="Arial"/>
          <w:sz w:val="24"/>
          <w:szCs w:val="24"/>
        </w:rPr>
        <w:t xml:space="preserve">     </w:t>
      </w:r>
      <w:r w:rsidRPr="00DE5FB2">
        <w:rPr>
          <w:rFonts w:ascii="Arial" w:hAnsi="Arial" w:cs="Arial"/>
          <w:sz w:val="24"/>
          <w:szCs w:val="24"/>
        </w:rPr>
        <w:t>SPL</w:t>
      </w:r>
      <w:r>
        <w:rPr>
          <w:rFonts w:ascii="Arial" w:hAnsi="Arial" w:cs="Arial"/>
          <w:sz w:val="24"/>
          <w:szCs w:val="24"/>
        </w:rPr>
        <w:t xml:space="preserve"> </w:t>
      </w:r>
      <w:r w:rsidR="00F15C06">
        <w:rPr>
          <w:rFonts w:ascii="Arial" w:hAnsi="Arial" w:cs="Arial"/>
          <w:sz w:val="24"/>
          <w:szCs w:val="24"/>
        </w:rPr>
        <w:t>-</w:t>
      </w:r>
      <w:r>
        <w:rPr>
          <w:rFonts w:ascii="Arial" w:hAnsi="Arial" w:cs="Arial"/>
          <w:sz w:val="24"/>
          <w:szCs w:val="24"/>
        </w:rPr>
        <w:t xml:space="preserve"> </w:t>
      </w:r>
      <w:r w:rsidR="00F15C06">
        <w:rPr>
          <w:rFonts w:ascii="Arial" w:hAnsi="Arial" w:cs="Arial"/>
          <w:sz w:val="24"/>
          <w:szCs w:val="24"/>
        </w:rPr>
        <w:t>Sound Pressure Level</w:t>
      </w:r>
    </w:p>
    <w:p w14:paraId="205AF191" w14:textId="77777777" w:rsidR="00BA4239" w:rsidRDefault="00BA4239" w:rsidP="005B6F0B">
      <w:pPr>
        <w:widowControl/>
        <w:spacing w:line="276" w:lineRule="auto"/>
        <w:rPr>
          <w:rFonts w:ascii="Arial" w:hAnsi="Arial" w:cs="Arial"/>
          <w:sz w:val="24"/>
          <w:szCs w:val="24"/>
        </w:rPr>
      </w:pPr>
      <w:r>
        <w:rPr>
          <w:rFonts w:ascii="Arial" w:hAnsi="Arial" w:cs="Arial"/>
          <w:sz w:val="24"/>
          <w:szCs w:val="24"/>
        </w:rPr>
        <w:t xml:space="preserve">     </w:t>
      </w:r>
    </w:p>
    <w:p w14:paraId="205AF192" w14:textId="77777777" w:rsidR="00052A99" w:rsidRPr="00BA4239" w:rsidRDefault="00052A99" w:rsidP="005B6F0B">
      <w:pPr>
        <w:widowControl/>
        <w:spacing w:line="276" w:lineRule="auto"/>
        <w:ind w:left="360" w:hanging="90"/>
        <w:rPr>
          <w:rFonts w:ascii="Arial" w:hAnsi="Arial" w:cs="Arial"/>
          <w:sz w:val="24"/>
          <w:szCs w:val="24"/>
        </w:rPr>
      </w:pPr>
      <w:r>
        <w:rPr>
          <w:rFonts w:ascii="Arial" w:hAnsi="Arial" w:cs="Arial"/>
          <w:sz w:val="24"/>
          <w:szCs w:val="24"/>
        </w:rPr>
        <w:t xml:space="preserve"> SPRINT - </w:t>
      </w:r>
      <w:r w:rsidRPr="00052A99">
        <w:rPr>
          <w:rFonts w:ascii="Arial" w:hAnsi="Arial" w:cs="Arial"/>
          <w:sz w:val="24"/>
          <w:szCs w:val="24"/>
        </w:rPr>
        <w:t>S</w:t>
      </w:r>
      <w:r>
        <w:rPr>
          <w:rFonts w:ascii="Arial" w:hAnsi="Arial" w:cs="Arial"/>
          <w:sz w:val="24"/>
          <w:szCs w:val="24"/>
        </w:rPr>
        <w:t>p</w:t>
      </w:r>
      <w:r w:rsidRPr="00052A99">
        <w:rPr>
          <w:rFonts w:ascii="Arial" w:hAnsi="Arial" w:cs="Arial"/>
          <w:sz w:val="24"/>
          <w:szCs w:val="24"/>
        </w:rPr>
        <w:t>eech Recognition In Noise Test </w:t>
      </w:r>
    </w:p>
    <w:p w14:paraId="205AF193" w14:textId="77777777" w:rsidR="007A0EA1" w:rsidRDefault="007A0EA1" w:rsidP="005B6F0B">
      <w:pPr>
        <w:widowControl/>
        <w:spacing w:line="276" w:lineRule="auto"/>
        <w:rPr>
          <w:rFonts w:ascii="Arial" w:hAnsi="Arial" w:cs="Arial"/>
          <w:sz w:val="24"/>
          <w:szCs w:val="24"/>
        </w:rPr>
      </w:pPr>
    </w:p>
    <w:p w14:paraId="205AF194" w14:textId="77777777" w:rsidR="001907C1" w:rsidRDefault="001907C1" w:rsidP="005B6F0B">
      <w:pPr>
        <w:widowControl/>
        <w:spacing w:line="276" w:lineRule="auto"/>
        <w:rPr>
          <w:rFonts w:ascii="Arial" w:hAnsi="Arial" w:cs="Arial"/>
          <w:sz w:val="24"/>
          <w:szCs w:val="24"/>
        </w:rPr>
      </w:pPr>
      <w:r>
        <w:rPr>
          <w:rFonts w:ascii="Arial" w:hAnsi="Arial" w:cs="Arial"/>
          <w:sz w:val="24"/>
          <w:szCs w:val="24"/>
        </w:rPr>
        <w:t xml:space="preserve">     STS - Significant Threshold Shift</w:t>
      </w:r>
    </w:p>
    <w:p w14:paraId="205AF195" w14:textId="77777777" w:rsidR="00A53A0D" w:rsidRDefault="00A53A0D" w:rsidP="005B6F0B">
      <w:pPr>
        <w:widowControl/>
        <w:spacing w:line="276" w:lineRule="auto"/>
        <w:rPr>
          <w:rFonts w:ascii="Arial" w:hAnsi="Arial" w:cs="Arial"/>
          <w:sz w:val="24"/>
          <w:szCs w:val="24"/>
        </w:rPr>
      </w:pPr>
    </w:p>
    <w:p w14:paraId="205AF196" w14:textId="77777777" w:rsidR="007A0EA1" w:rsidRDefault="007A0EA1" w:rsidP="005B6F0B">
      <w:pPr>
        <w:widowControl/>
        <w:spacing w:line="276" w:lineRule="auto"/>
        <w:rPr>
          <w:rFonts w:ascii="Arial" w:hAnsi="Arial" w:cs="Arial"/>
          <w:sz w:val="24"/>
          <w:szCs w:val="24"/>
        </w:rPr>
      </w:pPr>
      <w:r>
        <w:rPr>
          <w:rFonts w:ascii="Arial" w:hAnsi="Arial" w:cs="Arial"/>
          <w:sz w:val="24"/>
          <w:szCs w:val="24"/>
        </w:rPr>
        <w:t xml:space="preserve">     TWA</w:t>
      </w:r>
      <w:r w:rsidR="001907C1">
        <w:rPr>
          <w:rFonts w:ascii="Arial" w:hAnsi="Arial" w:cs="Arial"/>
          <w:sz w:val="24"/>
          <w:szCs w:val="24"/>
        </w:rPr>
        <w:t xml:space="preserve"> - T</w:t>
      </w:r>
      <w:r>
        <w:rPr>
          <w:rFonts w:ascii="Arial" w:hAnsi="Arial" w:cs="Arial"/>
          <w:sz w:val="24"/>
          <w:szCs w:val="24"/>
        </w:rPr>
        <w:t xml:space="preserve">ime </w:t>
      </w:r>
      <w:r w:rsidR="001907C1">
        <w:rPr>
          <w:rFonts w:ascii="Arial" w:hAnsi="Arial" w:cs="Arial"/>
          <w:sz w:val="24"/>
          <w:szCs w:val="24"/>
        </w:rPr>
        <w:t>W</w:t>
      </w:r>
      <w:r>
        <w:rPr>
          <w:rFonts w:ascii="Arial" w:hAnsi="Arial" w:cs="Arial"/>
          <w:sz w:val="24"/>
          <w:szCs w:val="24"/>
        </w:rPr>
        <w:t xml:space="preserve">eighted </w:t>
      </w:r>
      <w:r w:rsidR="001907C1">
        <w:rPr>
          <w:rFonts w:ascii="Arial" w:hAnsi="Arial" w:cs="Arial"/>
          <w:sz w:val="24"/>
          <w:szCs w:val="24"/>
        </w:rPr>
        <w:t>A</w:t>
      </w:r>
      <w:r>
        <w:rPr>
          <w:rFonts w:ascii="Arial" w:hAnsi="Arial" w:cs="Arial"/>
          <w:sz w:val="24"/>
          <w:szCs w:val="24"/>
        </w:rPr>
        <w:t>verage</w:t>
      </w:r>
    </w:p>
    <w:p w14:paraId="205AF197" w14:textId="77777777" w:rsidR="001907C1" w:rsidRDefault="001907C1" w:rsidP="00EC3C4C">
      <w:pPr>
        <w:widowControl/>
        <w:rPr>
          <w:rFonts w:ascii="Arial" w:hAnsi="Arial" w:cs="Arial"/>
          <w:sz w:val="24"/>
          <w:szCs w:val="24"/>
        </w:rPr>
      </w:pPr>
    </w:p>
    <w:p w14:paraId="205AF198" w14:textId="77777777" w:rsidR="00D52D16" w:rsidRDefault="00EC3C4C" w:rsidP="00A53A0D">
      <w:pPr>
        <w:rPr>
          <w:rFonts w:ascii="Arial" w:hAnsi="Arial" w:cs="Arial"/>
          <w:b/>
          <w:bCs/>
          <w:sz w:val="24"/>
          <w:szCs w:val="24"/>
        </w:rPr>
      </w:pPr>
      <w:r>
        <w:rPr>
          <w:rFonts w:ascii="Arial" w:hAnsi="Arial" w:cs="Arial"/>
          <w:b/>
          <w:bCs/>
          <w:sz w:val="24"/>
          <w:szCs w:val="24"/>
        </w:rPr>
        <w:t>5</w:t>
      </w:r>
      <w:r w:rsidR="00D52D16" w:rsidRPr="00EC3C4C">
        <w:rPr>
          <w:rFonts w:ascii="Arial" w:hAnsi="Arial" w:cs="Arial"/>
          <w:b/>
          <w:bCs/>
          <w:sz w:val="24"/>
          <w:szCs w:val="24"/>
        </w:rPr>
        <w:t xml:space="preserve">. </w:t>
      </w:r>
      <w:r>
        <w:rPr>
          <w:rFonts w:ascii="Arial" w:hAnsi="Arial" w:cs="Arial"/>
          <w:b/>
          <w:bCs/>
          <w:sz w:val="24"/>
          <w:szCs w:val="24"/>
        </w:rPr>
        <w:t xml:space="preserve"> </w:t>
      </w:r>
      <w:r w:rsidR="00B951BA">
        <w:rPr>
          <w:rFonts w:ascii="Arial" w:hAnsi="Arial" w:cs="Arial"/>
          <w:b/>
          <w:bCs/>
          <w:sz w:val="24"/>
          <w:szCs w:val="24"/>
        </w:rPr>
        <w:t xml:space="preserve">RESPONSIBILITES AND </w:t>
      </w:r>
      <w:r w:rsidR="00D52D16" w:rsidRPr="00EC3C4C">
        <w:rPr>
          <w:rFonts w:ascii="Arial" w:hAnsi="Arial" w:cs="Arial"/>
          <w:b/>
          <w:bCs/>
          <w:sz w:val="24"/>
          <w:szCs w:val="24"/>
        </w:rPr>
        <w:t>PROCEDURE</w:t>
      </w:r>
      <w:r w:rsidR="00B951BA">
        <w:rPr>
          <w:rFonts w:ascii="Arial" w:hAnsi="Arial" w:cs="Arial"/>
          <w:b/>
          <w:bCs/>
          <w:sz w:val="24"/>
          <w:szCs w:val="24"/>
        </w:rPr>
        <w:t xml:space="preserve">S </w:t>
      </w:r>
      <w:r w:rsidR="000977D6">
        <w:rPr>
          <w:rFonts w:ascii="Arial" w:hAnsi="Arial" w:cs="Arial"/>
          <w:b/>
          <w:bCs/>
          <w:sz w:val="24"/>
          <w:szCs w:val="24"/>
        </w:rPr>
        <w:t xml:space="preserve"> </w:t>
      </w:r>
    </w:p>
    <w:p w14:paraId="205AF199" w14:textId="77777777" w:rsidR="001907C1" w:rsidRDefault="001907C1" w:rsidP="00A53A0D">
      <w:pPr>
        <w:rPr>
          <w:rFonts w:ascii="Arial" w:hAnsi="Arial" w:cs="Arial"/>
          <w:b/>
          <w:bCs/>
          <w:sz w:val="24"/>
          <w:szCs w:val="24"/>
        </w:rPr>
      </w:pPr>
    </w:p>
    <w:p w14:paraId="205AF19A" w14:textId="77777777" w:rsidR="00D77D14" w:rsidRDefault="00E8439C" w:rsidP="00050614">
      <w:pPr>
        <w:pStyle w:val="ListParagraph"/>
        <w:numPr>
          <w:ilvl w:val="0"/>
          <w:numId w:val="1"/>
        </w:numPr>
        <w:rPr>
          <w:rFonts w:ascii="Arial" w:hAnsi="Arial" w:cs="Arial"/>
          <w:bCs/>
          <w:sz w:val="24"/>
          <w:szCs w:val="24"/>
        </w:rPr>
      </w:pPr>
      <w:r>
        <w:rPr>
          <w:rFonts w:ascii="Arial" w:hAnsi="Arial" w:cs="Arial"/>
          <w:bCs/>
          <w:sz w:val="24"/>
          <w:szCs w:val="24"/>
        </w:rPr>
        <w:t>Determining Who Requires Placement in a Hearing Program</w:t>
      </w:r>
    </w:p>
    <w:p w14:paraId="205AF19B" w14:textId="77777777" w:rsidR="00E8439C" w:rsidRDefault="00E8439C" w:rsidP="00E8439C">
      <w:pPr>
        <w:pStyle w:val="ListParagraph"/>
        <w:rPr>
          <w:rFonts w:ascii="Arial" w:hAnsi="Arial" w:cs="Arial"/>
          <w:bCs/>
          <w:sz w:val="24"/>
          <w:szCs w:val="24"/>
        </w:rPr>
      </w:pPr>
    </w:p>
    <w:p w14:paraId="205AF19C" w14:textId="77777777" w:rsidR="00E8439C" w:rsidRDefault="00E8439C" w:rsidP="00050614">
      <w:pPr>
        <w:pStyle w:val="ListParagraph"/>
        <w:numPr>
          <w:ilvl w:val="0"/>
          <w:numId w:val="3"/>
        </w:numPr>
        <w:rPr>
          <w:rFonts w:ascii="Arial" w:hAnsi="Arial" w:cs="Arial"/>
          <w:bCs/>
          <w:sz w:val="24"/>
          <w:szCs w:val="24"/>
        </w:rPr>
      </w:pPr>
      <w:r w:rsidRPr="00E8439C">
        <w:rPr>
          <w:rFonts w:ascii="Arial" w:hAnsi="Arial" w:cs="Arial"/>
          <w:bCs/>
          <w:sz w:val="24"/>
          <w:szCs w:val="24"/>
        </w:rPr>
        <w:t xml:space="preserve">Industrial Hygiene will perform noise measurements to determine </w:t>
      </w:r>
      <w:r>
        <w:rPr>
          <w:rFonts w:ascii="Arial" w:hAnsi="Arial" w:cs="Arial"/>
          <w:bCs/>
          <w:sz w:val="24"/>
          <w:szCs w:val="24"/>
        </w:rPr>
        <w:t xml:space="preserve">if a </w:t>
      </w:r>
      <w:r w:rsidRPr="00E8439C">
        <w:rPr>
          <w:rFonts w:ascii="Arial" w:hAnsi="Arial" w:cs="Arial"/>
          <w:bCs/>
          <w:sz w:val="24"/>
          <w:szCs w:val="24"/>
        </w:rPr>
        <w:t>hazard</w:t>
      </w:r>
      <w:r w:rsidR="00EF0489">
        <w:rPr>
          <w:rFonts w:ascii="Arial" w:hAnsi="Arial" w:cs="Arial"/>
          <w:bCs/>
          <w:sz w:val="24"/>
          <w:szCs w:val="24"/>
        </w:rPr>
        <w:t xml:space="preserve"> exists</w:t>
      </w:r>
    </w:p>
    <w:p w14:paraId="205AF19D" w14:textId="77777777" w:rsidR="00E8439C" w:rsidRPr="00E8439C" w:rsidRDefault="00E8439C" w:rsidP="00E8439C">
      <w:pPr>
        <w:pStyle w:val="ListParagraph"/>
        <w:ind w:left="1440"/>
        <w:rPr>
          <w:rFonts w:ascii="Arial" w:hAnsi="Arial" w:cs="Arial"/>
          <w:bCs/>
          <w:sz w:val="24"/>
          <w:szCs w:val="24"/>
        </w:rPr>
      </w:pPr>
      <w:r w:rsidRPr="00E8439C">
        <w:rPr>
          <w:rFonts w:ascii="Arial" w:hAnsi="Arial" w:cs="Arial"/>
          <w:bCs/>
          <w:sz w:val="24"/>
          <w:szCs w:val="24"/>
        </w:rPr>
        <w:t xml:space="preserve"> </w:t>
      </w:r>
    </w:p>
    <w:p w14:paraId="205AF19E" w14:textId="77777777" w:rsidR="00E8439C" w:rsidRPr="000936EA" w:rsidRDefault="005C6CBF" w:rsidP="00050614">
      <w:pPr>
        <w:pStyle w:val="ListParagraph"/>
        <w:numPr>
          <w:ilvl w:val="0"/>
          <w:numId w:val="3"/>
        </w:numPr>
        <w:rPr>
          <w:rFonts w:ascii="Arial" w:hAnsi="Arial" w:cs="Arial"/>
          <w:bCs/>
          <w:sz w:val="24"/>
          <w:szCs w:val="24"/>
        </w:rPr>
      </w:pPr>
      <w:r w:rsidRPr="000936EA">
        <w:rPr>
          <w:rFonts w:ascii="Arial" w:hAnsi="Arial" w:cs="Arial"/>
          <w:bCs/>
          <w:sz w:val="24"/>
          <w:szCs w:val="24"/>
        </w:rPr>
        <w:t xml:space="preserve">Workers who are at risk for </w:t>
      </w:r>
      <w:r w:rsidR="000936EA" w:rsidRPr="000936EA">
        <w:rPr>
          <w:rFonts w:ascii="Arial" w:hAnsi="Arial" w:cs="Arial"/>
          <w:bCs/>
          <w:sz w:val="24"/>
          <w:szCs w:val="24"/>
        </w:rPr>
        <w:t xml:space="preserve">or have a known </w:t>
      </w:r>
      <w:r w:rsidRPr="000936EA">
        <w:rPr>
          <w:rFonts w:ascii="Arial" w:hAnsi="Arial" w:cs="Arial"/>
          <w:bCs/>
          <w:sz w:val="24"/>
          <w:szCs w:val="24"/>
        </w:rPr>
        <w:t xml:space="preserve">exposure </w:t>
      </w:r>
      <w:r w:rsidR="000936EA" w:rsidRPr="000936EA">
        <w:rPr>
          <w:rFonts w:ascii="Arial" w:hAnsi="Arial" w:cs="Arial"/>
          <w:bCs/>
          <w:sz w:val="24"/>
          <w:szCs w:val="24"/>
        </w:rPr>
        <w:t>to</w:t>
      </w:r>
      <w:r w:rsidRPr="000936EA">
        <w:rPr>
          <w:rFonts w:ascii="Arial" w:hAnsi="Arial" w:cs="Arial"/>
          <w:bCs/>
          <w:sz w:val="24"/>
          <w:szCs w:val="24"/>
        </w:rPr>
        <w:t xml:space="preserve"> c</w:t>
      </w:r>
      <w:r w:rsidR="00E8439C" w:rsidRPr="000936EA">
        <w:rPr>
          <w:rFonts w:ascii="Arial" w:hAnsi="Arial" w:cs="Arial"/>
          <w:bCs/>
          <w:sz w:val="24"/>
          <w:szCs w:val="24"/>
        </w:rPr>
        <w:t xml:space="preserve">ontinuous noise </w:t>
      </w:r>
      <w:r w:rsidRPr="000936EA">
        <w:rPr>
          <w:rFonts w:ascii="Arial" w:hAnsi="Arial" w:cs="Arial"/>
          <w:bCs/>
          <w:sz w:val="24"/>
          <w:szCs w:val="24"/>
        </w:rPr>
        <w:t xml:space="preserve">equal to or </w:t>
      </w:r>
      <w:r w:rsidR="00E8439C" w:rsidRPr="000936EA">
        <w:rPr>
          <w:rFonts w:ascii="Arial" w:hAnsi="Arial" w:cs="Arial"/>
          <w:bCs/>
          <w:sz w:val="24"/>
          <w:szCs w:val="24"/>
        </w:rPr>
        <w:lastRenderedPageBreak/>
        <w:t>exceed</w:t>
      </w:r>
      <w:r w:rsidRPr="000936EA">
        <w:rPr>
          <w:rFonts w:ascii="Arial" w:hAnsi="Arial" w:cs="Arial"/>
          <w:bCs/>
          <w:sz w:val="24"/>
          <w:szCs w:val="24"/>
        </w:rPr>
        <w:t>ing</w:t>
      </w:r>
      <w:r w:rsidR="00E8439C" w:rsidRPr="000936EA">
        <w:rPr>
          <w:rFonts w:ascii="Arial" w:hAnsi="Arial" w:cs="Arial"/>
          <w:bCs/>
          <w:sz w:val="24"/>
          <w:szCs w:val="24"/>
        </w:rPr>
        <w:t xml:space="preserve"> 85 dBA for an 8 hour TWA </w:t>
      </w:r>
      <w:r w:rsidRPr="000936EA">
        <w:rPr>
          <w:rFonts w:ascii="Arial" w:hAnsi="Arial" w:cs="Arial"/>
          <w:bCs/>
          <w:sz w:val="24"/>
          <w:szCs w:val="24"/>
        </w:rPr>
        <w:t>and/</w:t>
      </w:r>
      <w:r w:rsidR="00E8439C" w:rsidRPr="000936EA">
        <w:rPr>
          <w:rFonts w:ascii="Arial" w:hAnsi="Arial" w:cs="Arial"/>
          <w:bCs/>
          <w:sz w:val="24"/>
          <w:szCs w:val="24"/>
        </w:rPr>
        <w:t xml:space="preserve">or impulse noise </w:t>
      </w:r>
      <w:r w:rsidRPr="000936EA">
        <w:rPr>
          <w:rFonts w:ascii="Arial" w:hAnsi="Arial" w:cs="Arial"/>
          <w:bCs/>
          <w:sz w:val="24"/>
          <w:szCs w:val="24"/>
        </w:rPr>
        <w:t>equal to or e</w:t>
      </w:r>
      <w:r w:rsidR="00E8439C" w:rsidRPr="000936EA">
        <w:rPr>
          <w:rFonts w:ascii="Arial" w:hAnsi="Arial" w:cs="Arial"/>
          <w:bCs/>
          <w:sz w:val="24"/>
          <w:szCs w:val="24"/>
        </w:rPr>
        <w:t>xceed</w:t>
      </w:r>
      <w:r w:rsidRPr="000936EA">
        <w:rPr>
          <w:rFonts w:ascii="Arial" w:hAnsi="Arial" w:cs="Arial"/>
          <w:bCs/>
          <w:sz w:val="24"/>
          <w:szCs w:val="24"/>
        </w:rPr>
        <w:t>ing</w:t>
      </w:r>
      <w:r w:rsidR="00E8439C" w:rsidRPr="000936EA">
        <w:rPr>
          <w:rFonts w:ascii="Arial" w:hAnsi="Arial" w:cs="Arial"/>
          <w:bCs/>
          <w:sz w:val="24"/>
          <w:szCs w:val="24"/>
        </w:rPr>
        <w:t xml:space="preserve"> 140 dB</w:t>
      </w:r>
      <w:r w:rsidR="008242A8" w:rsidRPr="000936EA">
        <w:rPr>
          <w:rFonts w:ascii="Arial" w:hAnsi="Arial" w:cs="Arial"/>
          <w:bCs/>
          <w:sz w:val="24"/>
          <w:szCs w:val="24"/>
        </w:rPr>
        <w:t>P are required to be placed in a Hearing Conservation Program</w:t>
      </w:r>
      <w:r w:rsidR="000936EA" w:rsidRPr="000936EA">
        <w:rPr>
          <w:rFonts w:ascii="Arial" w:hAnsi="Arial" w:cs="Arial"/>
          <w:bCs/>
          <w:sz w:val="24"/>
          <w:szCs w:val="24"/>
        </w:rPr>
        <w:t xml:space="preserve"> (</w:t>
      </w:r>
      <w:r w:rsidR="00E8439C" w:rsidRPr="000936EA">
        <w:rPr>
          <w:rFonts w:ascii="Arial" w:hAnsi="Arial" w:cs="Arial"/>
          <w:bCs/>
          <w:sz w:val="24"/>
          <w:szCs w:val="24"/>
        </w:rPr>
        <w:t>In non-technical terms, if the noise is continuous or intermittent and you must raise your voice to be understood at a distance of 2-3 feet, the noise is probably hazardous. If the noise is created by weapons fire</w:t>
      </w:r>
      <w:r w:rsidR="008242A8" w:rsidRPr="000936EA">
        <w:rPr>
          <w:rFonts w:ascii="Arial" w:hAnsi="Arial" w:cs="Arial"/>
          <w:bCs/>
          <w:sz w:val="24"/>
          <w:szCs w:val="24"/>
        </w:rPr>
        <w:t>, for example,</w:t>
      </w:r>
      <w:r w:rsidR="00E8439C" w:rsidRPr="000936EA">
        <w:rPr>
          <w:rFonts w:ascii="Arial" w:hAnsi="Arial" w:cs="Arial"/>
          <w:bCs/>
          <w:sz w:val="24"/>
          <w:szCs w:val="24"/>
        </w:rPr>
        <w:t xml:space="preserve"> </w:t>
      </w:r>
      <w:r w:rsidR="00900564">
        <w:rPr>
          <w:rFonts w:ascii="Arial" w:hAnsi="Arial" w:cs="Arial"/>
          <w:bCs/>
          <w:sz w:val="24"/>
          <w:szCs w:val="24"/>
        </w:rPr>
        <w:t xml:space="preserve">it </w:t>
      </w:r>
      <w:r w:rsidR="00E8439C" w:rsidRPr="000936EA">
        <w:rPr>
          <w:rFonts w:ascii="Arial" w:hAnsi="Arial" w:cs="Arial"/>
          <w:bCs/>
          <w:sz w:val="24"/>
          <w:szCs w:val="24"/>
        </w:rPr>
        <w:t>is impulse noise and it is hazardous</w:t>
      </w:r>
      <w:r w:rsidR="000936EA">
        <w:rPr>
          <w:rFonts w:ascii="Arial" w:hAnsi="Arial" w:cs="Arial"/>
          <w:bCs/>
          <w:sz w:val="24"/>
          <w:szCs w:val="24"/>
        </w:rPr>
        <w:t>)</w:t>
      </w:r>
    </w:p>
    <w:p w14:paraId="205AF19F" w14:textId="77777777" w:rsidR="005B6F0B" w:rsidRDefault="005B6F0B" w:rsidP="00E8439C">
      <w:pPr>
        <w:pStyle w:val="ListParagraph"/>
        <w:rPr>
          <w:rFonts w:ascii="Arial" w:hAnsi="Arial" w:cs="Arial"/>
          <w:bCs/>
          <w:sz w:val="24"/>
          <w:szCs w:val="24"/>
        </w:rPr>
      </w:pPr>
    </w:p>
    <w:p w14:paraId="205AF1A0" w14:textId="77777777" w:rsidR="00154FE9" w:rsidRPr="005B6F0B" w:rsidRDefault="008242A8" w:rsidP="00050614">
      <w:pPr>
        <w:pStyle w:val="ListParagraph"/>
        <w:numPr>
          <w:ilvl w:val="0"/>
          <w:numId w:val="1"/>
        </w:numPr>
        <w:rPr>
          <w:rFonts w:ascii="Arial" w:hAnsi="Arial" w:cs="Arial"/>
          <w:bCs/>
          <w:sz w:val="24"/>
          <w:szCs w:val="24"/>
        </w:rPr>
      </w:pPr>
      <w:r w:rsidRPr="005B6F0B">
        <w:rPr>
          <w:rFonts w:ascii="Arial" w:hAnsi="Arial" w:cs="Arial"/>
          <w:sz w:val="24"/>
          <w:szCs w:val="24"/>
        </w:rPr>
        <w:t xml:space="preserve">Medical Surveillance </w:t>
      </w:r>
      <w:r w:rsidR="00CE534F" w:rsidRPr="005B6F0B">
        <w:rPr>
          <w:rFonts w:ascii="Arial" w:hAnsi="Arial" w:cs="Arial"/>
          <w:sz w:val="24"/>
          <w:szCs w:val="24"/>
        </w:rPr>
        <w:t xml:space="preserve">Exam </w:t>
      </w:r>
      <w:r w:rsidRPr="005B6F0B">
        <w:rPr>
          <w:rFonts w:ascii="Arial" w:hAnsi="Arial" w:cs="Arial"/>
          <w:sz w:val="24"/>
          <w:szCs w:val="24"/>
        </w:rPr>
        <w:t>Procedure</w:t>
      </w:r>
      <w:r w:rsidR="00CE534F" w:rsidRPr="005B6F0B">
        <w:rPr>
          <w:rFonts w:ascii="Arial" w:hAnsi="Arial" w:cs="Arial"/>
          <w:sz w:val="24"/>
          <w:szCs w:val="24"/>
        </w:rPr>
        <w:t xml:space="preserve"> (</w:t>
      </w:r>
      <w:r w:rsidR="00975DE7" w:rsidRPr="005B6F0B">
        <w:rPr>
          <w:rFonts w:ascii="Arial" w:hAnsi="Arial" w:cs="Arial"/>
          <w:sz w:val="24"/>
          <w:szCs w:val="24"/>
        </w:rPr>
        <w:t>DoD 6055.05-M, Table C2.T15)</w:t>
      </w:r>
    </w:p>
    <w:p w14:paraId="205AF1A1" w14:textId="77777777" w:rsidR="005B6F0B" w:rsidRPr="005B6F0B" w:rsidRDefault="005B6F0B" w:rsidP="005B6F0B">
      <w:pPr>
        <w:pStyle w:val="ListParagraph"/>
        <w:rPr>
          <w:rFonts w:ascii="Arial" w:hAnsi="Arial" w:cs="Arial"/>
          <w:bCs/>
          <w:sz w:val="16"/>
          <w:szCs w:val="16"/>
        </w:rPr>
      </w:pPr>
    </w:p>
    <w:p w14:paraId="205AF1A2" w14:textId="77777777" w:rsidR="00154FE9" w:rsidRDefault="00154FE9" w:rsidP="00154FE9">
      <w:pPr>
        <w:ind w:left="-720" w:right="-720"/>
        <w:jc w:val="center"/>
        <w:rPr>
          <w:rFonts w:ascii="Arial" w:hAnsi="Arial" w:cs="Arial"/>
          <w:bCs/>
          <w:sz w:val="24"/>
          <w:szCs w:val="24"/>
        </w:rPr>
      </w:pPr>
      <w:r>
        <w:rPr>
          <w:noProof/>
        </w:rPr>
        <w:drawing>
          <wp:inline distT="0" distB="0" distL="0" distR="0" wp14:anchorId="205AF309" wp14:editId="205AF30A">
            <wp:extent cx="7143750" cy="229714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067" t="13061" r="52466" b="28979"/>
                    <a:stretch/>
                  </pic:blipFill>
                  <pic:spPr bwMode="auto">
                    <a:xfrm>
                      <a:off x="0" y="0"/>
                      <a:ext cx="7164539" cy="2303834"/>
                    </a:xfrm>
                    <a:prstGeom prst="rect">
                      <a:avLst/>
                    </a:prstGeom>
                    <a:ln>
                      <a:noFill/>
                    </a:ln>
                    <a:extLst>
                      <a:ext uri="{53640926-AAD7-44D8-BBD7-CCE9431645EC}">
                        <a14:shadowObscured xmlns:a14="http://schemas.microsoft.com/office/drawing/2010/main"/>
                      </a:ext>
                    </a:extLst>
                  </pic:spPr>
                </pic:pic>
              </a:graphicData>
            </a:graphic>
          </wp:inline>
        </w:drawing>
      </w:r>
    </w:p>
    <w:p w14:paraId="205AF1A3" w14:textId="77777777" w:rsidR="005B6F0B" w:rsidRDefault="005B6F0B" w:rsidP="00154FE9">
      <w:pPr>
        <w:ind w:left="-720" w:right="-720"/>
        <w:jc w:val="center"/>
        <w:rPr>
          <w:rFonts w:ascii="Arial" w:hAnsi="Arial" w:cs="Arial"/>
          <w:bCs/>
          <w:sz w:val="24"/>
          <w:szCs w:val="24"/>
        </w:rPr>
      </w:pPr>
    </w:p>
    <w:p w14:paraId="205AF1A4" w14:textId="77777777" w:rsidR="00A53BBF" w:rsidRDefault="00A53BBF" w:rsidP="00050614">
      <w:pPr>
        <w:pStyle w:val="ListParagraph"/>
        <w:numPr>
          <w:ilvl w:val="0"/>
          <w:numId w:val="4"/>
        </w:numPr>
        <w:rPr>
          <w:rFonts w:ascii="Arial" w:hAnsi="Arial" w:cs="Arial"/>
          <w:sz w:val="24"/>
          <w:szCs w:val="24"/>
        </w:rPr>
      </w:pPr>
      <w:r>
        <w:rPr>
          <w:rFonts w:ascii="Arial" w:hAnsi="Arial" w:cs="Arial"/>
          <w:sz w:val="24"/>
          <w:szCs w:val="24"/>
        </w:rPr>
        <w:t xml:space="preserve">Baseline </w:t>
      </w:r>
      <w:r w:rsidR="00E6475F">
        <w:rPr>
          <w:rFonts w:ascii="Arial" w:hAnsi="Arial" w:cs="Arial"/>
          <w:sz w:val="24"/>
          <w:szCs w:val="24"/>
        </w:rPr>
        <w:t xml:space="preserve">(Reference) </w:t>
      </w:r>
      <w:r>
        <w:rPr>
          <w:rFonts w:ascii="Arial" w:hAnsi="Arial" w:cs="Arial"/>
          <w:sz w:val="24"/>
          <w:szCs w:val="24"/>
        </w:rPr>
        <w:t xml:space="preserve">Audiogram </w:t>
      </w:r>
    </w:p>
    <w:p w14:paraId="205AF1A5" w14:textId="77777777" w:rsidR="00A53BBF" w:rsidRDefault="00A53BBF" w:rsidP="00A53BBF">
      <w:pPr>
        <w:pStyle w:val="ListParagraph"/>
        <w:ind w:left="1440"/>
        <w:rPr>
          <w:rFonts w:ascii="Arial" w:hAnsi="Arial" w:cs="Arial"/>
          <w:sz w:val="24"/>
          <w:szCs w:val="24"/>
        </w:rPr>
      </w:pPr>
    </w:p>
    <w:p w14:paraId="205AF1A6" w14:textId="77777777" w:rsidR="00E6475F" w:rsidRDefault="00A53BBF" w:rsidP="00050614">
      <w:pPr>
        <w:pStyle w:val="ListParagraph"/>
        <w:numPr>
          <w:ilvl w:val="0"/>
          <w:numId w:val="5"/>
        </w:numPr>
        <w:rPr>
          <w:rFonts w:ascii="Arial" w:hAnsi="Arial" w:cs="Arial"/>
          <w:sz w:val="24"/>
          <w:szCs w:val="24"/>
        </w:rPr>
      </w:pPr>
      <w:r>
        <w:rPr>
          <w:rFonts w:ascii="Arial" w:hAnsi="Arial" w:cs="Arial"/>
          <w:sz w:val="24"/>
          <w:szCs w:val="24"/>
        </w:rPr>
        <w:t>The baseline audiogram will occur</w:t>
      </w:r>
      <w:r w:rsidR="00E6475F">
        <w:rPr>
          <w:rFonts w:ascii="Arial" w:hAnsi="Arial" w:cs="Arial"/>
          <w:sz w:val="24"/>
          <w:szCs w:val="24"/>
        </w:rPr>
        <w:t>:</w:t>
      </w:r>
      <w:r>
        <w:rPr>
          <w:rFonts w:ascii="Arial" w:hAnsi="Arial" w:cs="Arial"/>
          <w:sz w:val="24"/>
          <w:szCs w:val="24"/>
        </w:rPr>
        <w:t xml:space="preserve"> </w:t>
      </w:r>
    </w:p>
    <w:p w14:paraId="205AF1A7" w14:textId="77777777" w:rsidR="00E6475F" w:rsidRDefault="00E6475F" w:rsidP="00E6475F">
      <w:pPr>
        <w:pStyle w:val="ListParagraph"/>
        <w:ind w:left="2160"/>
        <w:rPr>
          <w:rFonts w:ascii="Arial" w:hAnsi="Arial" w:cs="Arial"/>
          <w:sz w:val="24"/>
          <w:szCs w:val="24"/>
        </w:rPr>
      </w:pPr>
    </w:p>
    <w:p w14:paraId="205AF1A8" w14:textId="77777777" w:rsidR="00E6475F" w:rsidRPr="001D1B34" w:rsidRDefault="00E6475F" w:rsidP="00050614">
      <w:pPr>
        <w:pStyle w:val="ListParagraph"/>
        <w:numPr>
          <w:ilvl w:val="0"/>
          <w:numId w:val="11"/>
        </w:numPr>
        <w:rPr>
          <w:rFonts w:ascii="Arial" w:hAnsi="Arial" w:cs="Arial"/>
          <w:sz w:val="24"/>
          <w:szCs w:val="24"/>
        </w:rPr>
      </w:pPr>
      <w:r w:rsidRPr="001D1B34">
        <w:rPr>
          <w:rFonts w:ascii="Arial" w:hAnsi="Arial" w:cs="Arial"/>
          <w:sz w:val="24"/>
          <w:szCs w:val="24"/>
        </w:rPr>
        <w:t>W</w:t>
      </w:r>
      <w:r w:rsidR="00A53BBF" w:rsidRPr="001D1B34">
        <w:rPr>
          <w:rFonts w:ascii="Arial" w:hAnsi="Arial" w:cs="Arial"/>
          <w:sz w:val="24"/>
          <w:szCs w:val="24"/>
        </w:rPr>
        <w:t>ithin one month of fir</w:t>
      </w:r>
      <w:r w:rsidR="001D1B34" w:rsidRPr="001D1B34">
        <w:rPr>
          <w:rFonts w:ascii="Arial" w:hAnsi="Arial" w:cs="Arial"/>
          <w:sz w:val="24"/>
          <w:szCs w:val="24"/>
        </w:rPr>
        <w:t>st exposure at or above the AL</w:t>
      </w:r>
    </w:p>
    <w:p w14:paraId="205AF1A9" w14:textId="77777777" w:rsidR="00E6475F" w:rsidRPr="001D1B34" w:rsidRDefault="00E6475F" w:rsidP="00050614">
      <w:pPr>
        <w:pStyle w:val="ListParagraph"/>
        <w:numPr>
          <w:ilvl w:val="0"/>
          <w:numId w:val="11"/>
        </w:numPr>
        <w:rPr>
          <w:rFonts w:ascii="Arial" w:hAnsi="Arial" w:cs="Arial"/>
          <w:sz w:val="24"/>
          <w:szCs w:val="24"/>
        </w:rPr>
      </w:pPr>
      <w:r w:rsidRPr="001D1B34">
        <w:rPr>
          <w:rFonts w:ascii="Arial" w:hAnsi="Arial" w:cs="Arial"/>
          <w:sz w:val="24"/>
          <w:szCs w:val="24"/>
        </w:rPr>
        <w:t>For Servicemembers, as soon as possible after entering active dut</w:t>
      </w:r>
      <w:r w:rsidR="00EF0489" w:rsidRPr="001D1B34">
        <w:rPr>
          <w:rFonts w:ascii="Arial" w:hAnsi="Arial" w:cs="Arial"/>
          <w:sz w:val="24"/>
          <w:szCs w:val="24"/>
        </w:rPr>
        <w:t>y, but prior to noise exposure</w:t>
      </w:r>
    </w:p>
    <w:p w14:paraId="205AF1AA" w14:textId="77777777" w:rsidR="00E6475F" w:rsidRPr="00E6475F" w:rsidRDefault="00E6475F" w:rsidP="00050614">
      <w:pPr>
        <w:pStyle w:val="ListParagraph"/>
        <w:numPr>
          <w:ilvl w:val="0"/>
          <w:numId w:val="11"/>
        </w:numPr>
        <w:rPr>
          <w:rFonts w:ascii="Arial" w:hAnsi="Arial" w:cs="Arial"/>
          <w:sz w:val="24"/>
          <w:szCs w:val="24"/>
        </w:rPr>
      </w:pPr>
      <w:r w:rsidRPr="00E6475F">
        <w:rPr>
          <w:rFonts w:ascii="Arial" w:hAnsi="Arial" w:cs="Arial"/>
          <w:sz w:val="24"/>
          <w:szCs w:val="24"/>
        </w:rPr>
        <w:t>All civilian personnel being considered for employment in an occupational</w:t>
      </w:r>
      <w:r>
        <w:rPr>
          <w:rFonts w:ascii="Arial" w:hAnsi="Arial" w:cs="Arial"/>
          <w:sz w:val="24"/>
          <w:szCs w:val="24"/>
        </w:rPr>
        <w:t xml:space="preserve"> </w:t>
      </w:r>
      <w:r w:rsidRPr="00E6475F">
        <w:rPr>
          <w:rFonts w:ascii="Arial" w:hAnsi="Arial" w:cs="Arial"/>
          <w:sz w:val="24"/>
          <w:szCs w:val="24"/>
        </w:rPr>
        <w:t>specialty or area that involves routine exposure to hazardous noise shall receive a reference</w:t>
      </w:r>
      <w:r>
        <w:rPr>
          <w:rFonts w:ascii="Arial" w:hAnsi="Arial" w:cs="Arial"/>
          <w:sz w:val="24"/>
          <w:szCs w:val="24"/>
        </w:rPr>
        <w:t xml:space="preserve"> </w:t>
      </w:r>
      <w:r w:rsidRPr="00E6475F">
        <w:rPr>
          <w:rFonts w:ascii="Arial" w:hAnsi="Arial" w:cs="Arial"/>
          <w:sz w:val="24"/>
          <w:szCs w:val="24"/>
        </w:rPr>
        <w:t>hearing test</w:t>
      </w:r>
    </w:p>
    <w:p w14:paraId="205AF1AB" w14:textId="77777777" w:rsidR="00E6475F" w:rsidRDefault="00E6475F" w:rsidP="00A53BBF">
      <w:pPr>
        <w:pStyle w:val="ListParagraph"/>
        <w:ind w:left="2160"/>
        <w:rPr>
          <w:rFonts w:ascii="Arial" w:hAnsi="Arial" w:cs="Arial"/>
          <w:sz w:val="24"/>
          <w:szCs w:val="24"/>
        </w:rPr>
      </w:pPr>
    </w:p>
    <w:p w14:paraId="205AF1AC" w14:textId="77777777" w:rsidR="00A53BBF" w:rsidRDefault="00A53BBF" w:rsidP="00050614">
      <w:pPr>
        <w:pStyle w:val="ListParagraph"/>
        <w:numPr>
          <w:ilvl w:val="0"/>
          <w:numId w:val="5"/>
        </w:numPr>
        <w:rPr>
          <w:rFonts w:ascii="Arial" w:hAnsi="Arial" w:cs="Arial"/>
          <w:sz w:val="24"/>
          <w:szCs w:val="24"/>
        </w:rPr>
      </w:pPr>
      <w:r>
        <w:rPr>
          <w:rFonts w:ascii="Arial" w:hAnsi="Arial" w:cs="Arial"/>
          <w:sz w:val="24"/>
          <w:szCs w:val="24"/>
        </w:rPr>
        <w:t xml:space="preserve">The </w:t>
      </w:r>
      <w:r w:rsidR="00205675">
        <w:rPr>
          <w:rFonts w:ascii="Arial" w:hAnsi="Arial" w:cs="Arial"/>
          <w:sz w:val="24"/>
          <w:szCs w:val="24"/>
        </w:rPr>
        <w:t xml:space="preserve">baseline </w:t>
      </w:r>
      <w:r>
        <w:rPr>
          <w:rFonts w:ascii="Arial" w:hAnsi="Arial" w:cs="Arial"/>
          <w:sz w:val="24"/>
          <w:szCs w:val="24"/>
        </w:rPr>
        <w:t xml:space="preserve">audiogram </w:t>
      </w:r>
      <w:r w:rsidR="00205675">
        <w:rPr>
          <w:rFonts w:ascii="Arial" w:hAnsi="Arial" w:cs="Arial"/>
          <w:sz w:val="24"/>
          <w:szCs w:val="24"/>
        </w:rPr>
        <w:t xml:space="preserve">will be </w:t>
      </w:r>
      <w:r w:rsidR="002C2CD3">
        <w:rPr>
          <w:rFonts w:ascii="Arial" w:hAnsi="Arial" w:cs="Arial"/>
          <w:sz w:val="24"/>
          <w:szCs w:val="24"/>
        </w:rPr>
        <w:t>preceded</w:t>
      </w:r>
      <w:r w:rsidR="00205675">
        <w:rPr>
          <w:rFonts w:ascii="Arial" w:hAnsi="Arial" w:cs="Arial"/>
          <w:sz w:val="24"/>
          <w:szCs w:val="24"/>
        </w:rPr>
        <w:t xml:space="preserve"> by 14 hours without exposure to noise</w:t>
      </w:r>
      <w:r w:rsidR="002C2CD3">
        <w:rPr>
          <w:rFonts w:ascii="Arial" w:hAnsi="Arial" w:cs="Arial"/>
          <w:sz w:val="24"/>
          <w:szCs w:val="24"/>
        </w:rPr>
        <w:t xml:space="preserve"> in or out of the workplace</w:t>
      </w:r>
    </w:p>
    <w:p w14:paraId="205AF1AD" w14:textId="77777777" w:rsidR="005E1787" w:rsidRPr="005E1787" w:rsidRDefault="005E1787" w:rsidP="005E1787">
      <w:pPr>
        <w:pStyle w:val="ListParagraph"/>
        <w:rPr>
          <w:rFonts w:ascii="Arial" w:hAnsi="Arial" w:cs="Arial"/>
          <w:sz w:val="24"/>
          <w:szCs w:val="24"/>
        </w:rPr>
      </w:pPr>
    </w:p>
    <w:p w14:paraId="205AF1AE" w14:textId="77777777" w:rsidR="005E1787" w:rsidRPr="005E1787" w:rsidRDefault="00E6475F" w:rsidP="00050614">
      <w:pPr>
        <w:pStyle w:val="ListParagraph"/>
        <w:numPr>
          <w:ilvl w:val="0"/>
          <w:numId w:val="5"/>
        </w:numPr>
        <w:rPr>
          <w:rFonts w:ascii="Arial" w:hAnsi="Arial" w:cs="Arial"/>
          <w:sz w:val="24"/>
          <w:szCs w:val="24"/>
        </w:rPr>
      </w:pPr>
      <w:r>
        <w:rPr>
          <w:rFonts w:ascii="Arial" w:hAnsi="Arial" w:cs="Arial"/>
          <w:sz w:val="24"/>
          <w:szCs w:val="24"/>
        </w:rPr>
        <w:t>The baseline</w:t>
      </w:r>
      <w:r w:rsidR="005E1787" w:rsidRPr="005E1787">
        <w:rPr>
          <w:rFonts w:ascii="Arial" w:hAnsi="Arial" w:cs="Arial"/>
          <w:sz w:val="24"/>
          <w:szCs w:val="24"/>
        </w:rPr>
        <w:t xml:space="preserve"> audiogram will be recorded on DD Form 221</w:t>
      </w:r>
      <w:r>
        <w:rPr>
          <w:rFonts w:ascii="Arial" w:hAnsi="Arial" w:cs="Arial"/>
          <w:sz w:val="24"/>
          <w:szCs w:val="24"/>
        </w:rPr>
        <w:t>5</w:t>
      </w:r>
      <w:r w:rsidR="005E1787" w:rsidRPr="005E1787">
        <w:rPr>
          <w:rFonts w:ascii="Arial" w:hAnsi="Arial" w:cs="Arial"/>
          <w:sz w:val="24"/>
          <w:szCs w:val="24"/>
        </w:rPr>
        <w:t>, “</w:t>
      </w:r>
      <w:r>
        <w:rPr>
          <w:rFonts w:ascii="Arial" w:hAnsi="Arial" w:cs="Arial"/>
          <w:sz w:val="24"/>
          <w:szCs w:val="24"/>
        </w:rPr>
        <w:t>Reference Audiogram</w:t>
      </w:r>
      <w:r w:rsidR="005E1787" w:rsidRPr="005E1787">
        <w:rPr>
          <w:rFonts w:ascii="Arial" w:hAnsi="Arial" w:cs="Arial"/>
          <w:sz w:val="24"/>
          <w:szCs w:val="24"/>
        </w:rPr>
        <w:t>”</w:t>
      </w:r>
    </w:p>
    <w:p w14:paraId="205AF1AF" w14:textId="77777777" w:rsidR="00A53BBF" w:rsidRDefault="00A53BBF" w:rsidP="00A53BBF">
      <w:pPr>
        <w:pStyle w:val="ListParagraph"/>
        <w:ind w:left="2160"/>
        <w:rPr>
          <w:rFonts w:ascii="Arial" w:hAnsi="Arial" w:cs="Arial"/>
          <w:sz w:val="24"/>
          <w:szCs w:val="24"/>
        </w:rPr>
      </w:pPr>
    </w:p>
    <w:p w14:paraId="205AF1B0" w14:textId="77777777" w:rsidR="00A53BBF" w:rsidRDefault="00A53BBF" w:rsidP="00050614">
      <w:pPr>
        <w:pStyle w:val="ListParagraph"/>
        <w:numPr>
          <w:ilvl w:val="0"/>
          <w:numId w:val="4"/>
        </w:numPr>
        <w:rPr>
          <w:rFonts w:ascii="Arial" w:hAnsi="Arial" w:cs="Arial"/>
          <w:sz w:val="24"/>
          <w:szCs w:val="24"/>
        </w:rPr>
      </w:pPr>
      <w:r>
        <w:rPr>
          <w:rFonts w:ascii="Arial" w:hAnsi="Arial" w:cs="Arial"/>
          <w:sz w:val="24"/>
          <w:szCs w:val="24"/>
        </w:rPr>
        <w:t>Annual Audiogram</w:t>
      </w:r>
    </w:p>
    <w:p w14:paraId="205AF1B1" w14:textId="77777777" w:rsidR="00A53BBF" w:rsidRDefault="00A53BBF" w:rsidP="00A53BBF">
      <w:pPr>
        <w:pStyle w:val="ListParagraph"/>
        <w:ind w:left="1440"/>
        <w:rPr>
          <w:rFonts w:ascii="Arial" w:hAnsi="Arial" w:cs="Arial"/>
          <w:sz w:val="24"/>
          <w:szCs w:val="24"/>
        </w:rPr>
      </w:pPr>
    </w:p>
    <w:p w14:paraId="205AF1B2" w14:textId="77777777" w:rsidR="00A53BBF" w:rsidRDefault="006B60C9" w:rsidP="00050614">
      <w:pPr>
        <w:pStyle w:val="ListParagraph"/>
        <w:numPr>
          <w:ilvl w:val="0"/>
          <w:numId w:val="6"/>
        </w:numPr>
        <w:rPr>
          <w:rFonts w:ascii="Arial" w:hAnsi="Arial" w:cs="Arial"/>
          <w:sz w:val="24"/>
          <w:szCs w:val="24"/>
        </w:rPr>
      </w:pPr>
      <w:r>
        <w:rPr>
          <w:rFonts w:ascii="Arial" w:hAnsi="Arial" w:cs="Arial"/>
          <w:sz w:val="24"/>
          <w:szCs w:val="24"/>
        </w:rPr>
        <w:t>The annual audiogram will be performed while the worker continues to be exposed or at risk for</w:t>
      </w:r>
      <w:r w:rsidR="00EF0489">
        <w:rPr>
          <w:rFonts w:ascii="Arial" w:hAnsi="Arial" w:cs="Arial"/>
          <w:sz w:val="24"/>
          <w:szCs w:val="24"/>
        </w:rPr>
        <w:t xml:space="preserve"> exposure to noise above the AL</w:t>
      </w:r>
    </w:p>
    <w:p w14:paraId="205AF1B3" w14:textId="77777777" w:rsidR="006B60C9" w:rsidRDefault="006B60C9" w:rsidP="006B60C9">
      <w:pPr>
        <w:pStyle w:val="ListParagraph"/>
        <w:ind w:left="2160"/>
        <w:rPr>
          <w:rFonts w:ascii="Arial" w:hAnsi="Arial" w:cs="Arial"/>
          <w:sz w:val="24"/>
          <w:szCs w:val="24"/>
        </w:rPr>
      </w:pPr>
    </w:p>
    <w:p w14:paraId="205AF1B4" w14:textId="77777777" w:rsidR="006B60C9" w:rsidRDefault="006B60C9" w:rsidP="00050614">
      <w:pPr>
        <w:pStyle w:val="ListParagraph"/>
        <w:numPr>
          <w:ilvl w:val="0"/>
          <w:numId w:val="6"/>
        </w:numPr>
        <w:rPr>
          <w:rFonts w:ascii="Arial" w:hAnsi="Arial" w:cs="Arial"/>
          <w:sz w:val="24"/>
          <w:szCs w:val="24"/>
        </w:rPr>
      </w:pPr>
      <w:r>
        <w:rPr>
          <w:rFonts w:ascii="Arial" w:hAnsi="Arial" w:cs="Arial"/>
          <w:sz w:val="24"/>
          <w:szCs w:val="24"/>
        </w:rPr>
        <w:t xml:space="preserve">A comparison of each annual audiogram to the baseline audiogram will occur </w:t>
      </w:r>
    </w:p>
    <w:p w14:paraId="205AF1B5" w14:textId="77777777" w:rsidR="006B60C9" w:rsidRPr="006B60C9" w:rsidRDefault="006B60C9" w:rsidP="006B60C9">
      <w:pPr>
        <w:pStyle w:val="ListParagraph"/>
        <w:rPr>
          <w:rFonts w:ascii="Arial" w:hAnsi="Arial" w:cs="Arial"/>
          <w:sz w:val="24"/>
          <w:szCs w:val="24"/>
        </w:rPr>
      </w:pPr>
    </w:p>
    <w:p w14:paraId="205AF1B6" w14:textId="77777777" w:rsidR="006B60C9" w:rsidRDefault="006B60C9" w:rsidP="00050614">
      <w:pPr>
        <w:pStyle w:val="ListParagraph"/>
        <w:numPr>
          <w:ilvl w:val="0"/>
          <w:numId w:val="6"/>
        </w:numPr>
        <w:rPr>
          <w:rFonts w:ascii="Arial" w:hAnsi="Arial" w:cs="Arial"/>
          <w:sz w:val="24"/>
          <w:szCs w:val="24"/>
        </w:rPr>
      </w:pPr>
      <w:r>
        <w:rPr>
          <w:rFonts w:ascii="Arial" w:hAnsi="Arial" w:cs="Arial"/>
          <w:sz w:val="24"/>
          <w:szCs w:val="24"/>
        </w:rPr>
        <w:t xml:space="preserve">Problems </w:t>
      </w:r>
      <w:r w:rsidR="0097752B">
        <w:rPr>
          <w:rFonts w:ascii="Arial" w:hAnsi="Arial" w:cs="Arial"/>
          <w:sz w:val="24"/>
          <w:szCs w:val="24"/>
        </w:rPr>
        <w:t>o</w:t>
      </w:r>
      <w:r w:rsidR="005A4071">
        <w:rPr>
          <w:rFonts w:ascii="Arial" w:hAnsi="Arial" w:cs="Arial"/>
          <w:sz w:val="24"/>
          <w:szCs w:val="24"/>
        </w:rPr>
        <w:t>r</w:t>
      </w:r>
      <w:r w:rsidR="0097752B">
        <w:rPr>
          <w:rFonts w:ascii="Arial" w:hAnsi="Arial" w:cs="Arial"/>
          <w:sz w:val="24"/>
          <w:szCs w:val="24"/>
        </w:rPr>
        <w:t xml:space="preserve"> abnormalities (e.g. a STS</w:t>
      </w:r>
      <w:r w:rsidR="003F58E8">
        <w:rPr>
          <w:rFonts w:ascii="Arial" w:hAnsi="Arial" w:cs="Arial"/>
          <w:sz w:val="24"/>
          <w:szCs w:val="24"/>
        </w:rPr>
        <w:t>, see Section 5a of this SOP</w:t>
      </w:r>
      <w:r w:rsidR="0097752B">
        <w:rPr>
          <w:rFonts w:ascii="Arial" w:hAnsi="Arial" w:cs="Arial"/>
          <w:sz w:val="24"/>
          <w:szCs w:val="24"/>
        </w:rPr>
        <w:t xml:space="preserve">) discovered during any exam </w:t>
      </w:r>
      <w:r w:rsidR="00CE534F">
        <w:rPr>
          <w:rFonts w:ascii="Arial" w:hAnsi="Arial" w:cs="Arial"/>
          <w:sz w:val="24"/>
          <w:szCs w:val="24"/>
        </w:rPr>
        <w:t>will be referred to an Audiologist, Otolaryngologist, or Physician</w:t>
      </w:r>
      <w:r w:rsidR="005A4071">
        <w:rPr>
          <w:rFonts w:ascii="Arial" w:hAnsi="Arial" w:cs="Arial"/>
          <w:sz w:val="24"/>
          <w:szCs w:val="24"/>
        </w:rPr>
        <w:t xml:space="preserve"> </w:t>
      </w:r>
    </w:p>
    <w:p w14:paraId="205AF1B7" w14:textId="77777777" w:rsidR="00E6475F" w:rsidRPr="00E6475F" w:rsidRDefault="00E6475F" w:rsidP="00E6475F">
      <w:pPr>
        <w:pStyle w:val="ListParagraph"/>
        <w:rPr>
          <w:rFonts w:ascii="Arial" w:hAnsi="Arial" w:cs="Arial"/>
          <w:sz w:val="24"/>
          <w:szCs w:val="24"/>
        </w:rPr>
      </w:pPr>
    </w:p>
    <w:p w14:paraId="205AF1B8" w14:textId="77777777" w:rsidR="00E6475F" w:rsidRDefault="00E6475F" w:rsidP="00050614">
      <w:pPr>
        <w:pStyle w:val="ListParagraph"/>
        <w:numPr>
          <w:ilvl w:val="0"/>
          <w:numId w:val="6"/>
        </w:numPr>
        <w:rPr>
          <w:rFonts w:ascii="Arial" w:hAnsi="Arial" w:cs="Arial"/>
          <w:sz w:val="24"/>
          <w:szCs w:val="24"/>
        </w:rPr>
      </w:pPr>
      <w:r>
        <w:rPr>
          <w:rFonts w:ascii="Arial" w:hAnsi="Arial" w:cs="Arial"/>
          <w:sz w:val="24"/>
          <w:szCs w:val="24"/>
        </w:rPr>
        <w:t xml:space="preserve">Annual audiograms will be recorded on </w:t>
      </w:r>
      <w:r w:rsidRPr="00E6475F">
        <w:rPr>
          <w:rFonts w:ascii="Arial" w:hAnsi="Arial" w:cs="Arial"/>
          <w:sz w:val="24"/>
          <w:szCs w:val="24"/>
        </w:rPr>
        <w:t>DD Form 2216, “Hearing Conservation Data/Period/Annual/Termination”</w:t>
      </w:r>
      <w:r>
        <w:rPr>
          <w:rFonts w:ascii="Arial" w:hAnsi="Arial" w:cs="Arial"/>
          <w:sz w:val="24"/>
          <w:szCs w:val="24"/>
        </w:rPr>
        <w:t xml:space="preserve"> and be used in comparison to the Reference Audiogram and pr</w:t>
      </w:r>
      <w:r w:rsidR="00EF0489">
        <w:rPr>
          <w:rFonts w:ascii="Arial" w:hAnsi="Arial" w:cs="Arial"/>
          <w:sz w:val="24"/>
          <w:szCs w:val="24"/>
        </w:rPr>
        <w:t>ior Annual audiograms as needed</w:t>
      </w:r>
    </w:p>
    <w:p w14:paraId="205AF1B9" w14:textId="77777777" w:rsidR="00A53BBF" w:rsidRDefault="00A53BBF" w:rsidP="00050614">
      <w:pPr>
        <w:pStyle w:val="ListParagraph"/>
        <w:numPr>
          <w:ilvl w:val="0"/>
          <w:numId w:val="4"/>
        </w:numPr>
        <w:rPr>
          <w:rFonts w:ascii="Arial" w:hAnsi="Arial" w:cs="Arial"/>
          <w:sz w:val="24"/>
          <w:szCs w:val="24"/>
        </w:rPr>
      </w:pPr>
      <w:r>
        <w:rPr>
          <w:rFonts w:ascii="Arial" w:hAnsi="Arial" w:cs="Arial"/>
          <w:sz w:val="24"/>
          <w:szCs w:val="24"/>
        </w:rPr>
        <w:lastRenderedPageBreak/>
        <w:t>Termination Audiogram</w:t>
      </w:r>
    </w:p>
    <w:p w14:paraId="205AF1BA" w14:textId="77777777" w:rsidR="00975DE7" w:rsidRDefault="00975DE7" w:rsidP="00975DE7">
      <w:pPr>
        <w:pStyle w:val="ListParagraph"/>
        <w:ind w:left="1440"/>
        <w:rPr>
          <w:rFonts w:ascii="Arial" w:hAnsi="Arial" w:cs="Arial"/>
          <w:sz w:val="24"/>
          <w:szCs w:val="24"/>
        </w:rPr>
      </w:pPr>
    </w:p>
    <w:p w14:paraId="205AF1BB" w14:textId="77777777" w:rsidR="00975DE7" w:rsidRDefault="00975DE7" w:rsidP="00050614">
      <w:pPr>
        <w:pStyle w:val="ListParagraph"/>
        <w:numPr>
          <w:ilvl w:val="0"/>
          <w:numId w:val="10"/>
        </w:numPr>
        <w:rPr>
          <w:rFonts w:ascii="Arial" w:hAnsi="Arial" w:cs="Arial"/>
          <w:sz w:val="24"/>
          <w:szCs w:val="24"/>
        </w:rPr>
      </w:pPr>
      <w:r>
        <w:rPr>
          <w:rFonts w:ascii="Arial" w:hAnsi="Arial" w:cs="Arial"/>
          <w:sz w:val="24"/>
          <w:szCs w:val="24"/>
        </w:rPr>
        <w:t>The termination audiogram is performed in the same manner as the annual audiogram</w:t>
      </w:r>
      <w:r w:rsidR="000936EA">
        <w:rPr>
          <w:rFonts w:ascii="Arial" w:hAnsi="Arial" w:cs="Arial"/>
          <w:sz w:val="24"/>
          <w:szCs w:val="24"/>
        </w:rPr>
        <w:t xml:space="preserve"> and is </w:t>
      </w:r>
      <w:r w:rsidR="000936EA" w:rsidRPr="000936EA">
        <w:rPr>
          <w:rFonts w:ascii="Arial" w:hAnsi="Arial" w:cs="Arial"/>
          <w:sz w:val="24"/>
          <w:szCs w:val="24"/>
        </w:rPr>
        <w:t>recorded on DD Form 2216</w:t>
      </w:r>
    </w:p>
    <w:p w14:paraId="205AF1BC" w14:textId="77777777" w:rsidR="00975DE7" w:rsidRDefault="00975DE7" w:rsidP="00975DE7">
      <w:pPr>
        <w:pStyle w:val="ListParagraph"/>
        <w:ind w:left="2160"/>
        <w:rPr>
          <w:rFonts w:ascii="Arial" w:hAnsi="Arial" w:cs="Arial"/>
          <w:sz w:val="24"/>
          <w:szCs w:val="24"/>
        </w:rPr>
      </w:pPr>
    </w:p>
    <w:p w14:paraId="205AF1BD" w14:textId="77777777" w:rsidR="005E1787" w:rsidRPr="000936EA" w:rsidRDefault="00975DE7" w:rsidP="00050614">
      <w:pPr>
        <w:pStyle w:val="ListParagraph"/>
        <w:numPr>
          <w:ilvl w:val="0"/>
          <w:numId w:val="10"/>
        </w:numPr>
        <w:rPr>
          <w:rFonts w:ascii="Arial" w:hAnsi="Arial" w:cs="Arial"/>
          <w:sz w:val="24"/>
          <w:szCs w:val="24"/>
        </w:rPr>
      </w:pPr>
      <w:r w:rsidRPr="000936EA">
        <w:rPr>
          <w:rFonts w:ascii="Arial" w:hAnsi="Arial" w:cs="Arial"/>
          <w:sz w:val="24"/>
          <w:szCs w:val="24"/>
        </w:rPr>
        <w:t xml:space="preserve">This audiogram will performed within </w:t>
      </w:r>
      <w:r w:rsidR="005E1787" w:rsidRPr="000936EA">
        <w:rPr>
          <w:rFonts w:ascii="Arial" w:hAnsi="Arial" w:cs="Arial"/>
          <w:sz w:val="24"/>
          <w:szCs w:val="24"/>
        </w:rPr>
        <w:t>12 months</w:t>
      </w:r>
      <w:r w:rsidRPr="000936EA">
        <w:rPr>
          <w:rFonts w:ascii="Arial" w:hAnsi="Arial" w:cs="Arial"/>
          <w:sz w:val="24"/>
          <w:szCs w:val="24"/>
        </w:rPr>
        <w:t xml:space="preserve"> </w:t>
      </w:r>
      <w:r w:rsidR="005E1787" w:rsidRPr="000936EA">
        <w:rPr>
          <w:rFonts w:ascii="Arial" w:hAnsi="Arial" w:cs="Arial"/>
          <w:sz w:val="24"/>
          <w:szCs w:val="24"/>
        </w:rPr>
        <w:t xml:space="preserve">of </w:t>
      </w:r>
      <w:r w:rsidR="000936EA" w:rsidRPr="000936EA">
        <w:rPr>
          <w:rFonts w:ascii="Arial" w:hAnsi="Arial" w:cs="Arial"/>
          <w:sz w:val="24"/>
          <w:szCs w:val="24"/>
        </w:rPr>
        <w:t xml:space="preserve">termination of employment or termination of </w:t>
      </w:r>
      <w:r w:rsidR="000936EA">
        <w:rPr>
          <w:rFonts w:ascii="Arial" w:hAnsi="Arial" w:cs="Arial"/>
          <w:sz w:val="24"/>
          <w:szCs w:val="24"/>
        </w:rPr>
        <w:t xml:space="preserve">routine </w:t>
      </w:r>
      <w:r w:rsidR="000936EA" w:rsidRPr="000936EA">
        <w:rPr>
          <w:rFonts w:ascii="Arial" w:hAnsi="Arial" w:cs="Arial"/>
          <w:sz w:val="24"/>
          <w:szCs w:val="24"/>
        </w:rPr>
        <w:t>hazardous noise exposure</w:t>
      </w:r>
      <w:r w:rsidR="000936EA">
        <w:rPr>
          <w:rFonts w:ascii="Arial" w:hAnsi="Arial" w:cs="Arial"/>
          <w:sz w:val="24"/>
          <w:szCs w:val="24"/>
        </w:rPr>
        <w:t xml:space="preserve"> </w:t>
      </w:r>
      <w:r w:rsidR="005E1787" w:rsidRPr="000936EA">
        <w:rPr>
          <w:rFonts w:ascii="Arial" w:hAnsi="Arial" w:cs="Arial"/>
          <w:sz w:val="24"/>
          <w:szCs w:val="24"/>
        </w:rPr>
        <w:t>as define</w:t>
      </w:r>
      <w:r w:rsidR="00EF0489">
        <w:rPr>
          <w:rFonts w:ascii="Arial" w:hAnsi="Arial" w:cs="Arial"/>
          <w:sz w:val="24"/>
          <w:szCs w:val="24"/>
        </w:rPr>
        <w:t>d in Section 4 of DoDI 6055.12</w:t>
      </w:r>
    </w:p>
    <w:p w14:paraId="205AF1BE" w14:textId="77777777" w:rsidR="005E1787" w:rsidRPr="005E1787" w:rsidRDefault="005E1787" w:rsidP="005E1787">
      <w:pPr>
        <w:pStyle w:val="ListParagraph"/>
        <w:rPr>
          <w:rFonts w:ascii="Arial" w:hAnsi="Arial" w:cs="Arial"/>
          <w:sz w:val="24"/>
          <w:szCs w:val="24"/>
        </w:rPr>
      </w:pPr>
    </w:p>
    <w:p w14:paraId="205AF1BF" w14:textId="77777777" w:rsidR="005E1787" w:rsidRPr="005E1787" w:rsidRDefault="005E1787" w:rsidP="00050614">
      <w:pPr>
        <w:pStyle w:val="ListParagraph"/>
        <w:numPr>
          <w:ilvl w:val="0"/>
          <w:numId w:val="10"/>
        </w:numPr>
        <w:rPr>
          <w:rFonts w:ascii="Arial" w:hAnsi="Arial" w:cs="Arial"/>
          <w:sz w:val="24"/>
          <w:szCs w:val="24"/>
        </w:rPr>
      </w:pPr>
      <w:r w:rsidRPr="005E1787">
        <w:rPr>
          <w:rFonts w:ascii="Arial" w:hAnsi="Arial" w:cs="Arial"/>
          <w:sz w:val="24"/>
          <w:szCs w:val="24"/>
        </w:rPr>
        <w:t>In addition, all military personnel exposed to hazardous noise will receive a termination</w:t>
      </w:r>
      <w:r>
        <w:rPr>
          <w:rFonts w:ascii="Arial" w:hAnsi="Arial" w:cs="Arial"/>
          <w:sz w:val="24"/>
          <w:szCs w:val="24"/>
        </w:rPr>
        <w:t xml:space="preserve"> </w:t>
      </w:r>
      <w:r w:rsidRPr="005E1787">
        <w:rPr>
          <w:rFonts w:ascii="Arial" w:hAnsi="Arial" w:cs="Arial"/>
          <w:sz w:val="24"/>
          <w:szCs w:val="24"/>
        </w:rPr>
        <w:t>audiogram recorded pr</w:t>
      </w:r>
      <w:r w:rsidR="00EF0489">
        <w:rPr>
          <w:rFonts w:ascii="Arial" w:hAnsi="Arial" w:cs="Arial"/>
          <w:sz w:val="24"/>
          <w:szCs w:val="24"/>
        </w:rPr>
        <w:t xml:space="preserve">ior to leaving </w:t>
      </w:r>
      <w:r w:rsidR="003F58E8">
        <w:rPr>
          <w:rFonts w:ascii="Arial" w:hAnsi="Arial" w:cs="Arial"/>
          <w:sz w:val="24"/>
          <w:szCs w:val="24"/>
        </w:rPr>
        <w:t>m</w:t>
      </w:r>
      <w:r w:rsidR="00EF0489">
        <w:rPr>
          <w:rFonts w:ascii="Arial" w:hAnsi="Arial" w:cs="Arial"/>
          <w:sz w:val="24"/>
          <w:szCs w:val="24"/>
        </w:rPr>
        <w:t xml:space="preserve">ilitary </w:t>
      </w:r>
      <w:r w:rsidR="003F58E8">
        <w:rPr>
          <w:rFonts w:ascii="Arial" w:hAnsi="Arial" w:cs="Arial"/>
          <w:sz w:val="24"/>
          <w:szCs w:val="24"/>
        </w:rPr>
        <w:t>s</w:t>
      </w:r>
      <w:r w:rsidR="00EF0489">
        <w:rPr>
          <w:rFonts w:ascii="Arial" w:hAnsi="Arial" w:cs="Arial"/>
          <w:sz w:val="24"/>
          <w:szCs w:val="24"/>
        </w:rPr>
        <w:t>ervice</w:t>
      </w:r>
    </w:p>
    <w:p w14:paraId="205AF1C0" w14:textId="77777777" w:rsidR="0097752B" w:rsidRDefault="0097752B" w:rsidP="0097752B">
      <w:pPr>
        <w:pStyle w:val="ListParagraph"/>
        <w:ind w:left="1440"/>
        <w:rPr>
          <w:rFonts w:ascii="Arial" w:hAnsi="Arial" w:cs="Arial"/>
          <w:sz w:val="24"/>
          <w:szCs w:val="24"/>
        </w:rPr>
      </w:pPr>
    </w:p>
    <w:p w14:paraId="205AF1C1" w14:textId="77777777" w:rsidR="0097752B" w:rsidRDefault="0097752B" w:rsidP="00050614">
      <w:pPr>
        <w:pStyle w:val="ListParagraph"/>
        <w:numPr>
          <w:ilvl w:val="0"/>
          <w:numId w:val="4"/>
        </w:numPr>
        <w:rPr>
          <w:rFonts w:ascii="Arial" w:hAnsi="Arial" w:cs="Arial"/>
          <w:sz w:val="24"/>
          <w:szCs w:val="24"/>
        </w:rPr>
      </w:pPr>
      <w:r>
        <w:rPr>
          <w:rFonts w:ascii="Arial" w:hAnsi="Arial" w:cs="Arial"/>
          <w:sz w:val="24"/>
          <w:szCs w:val="24"/>
        </w:rPr>
        <w:t>Perform</w:t>
      </w:r>
      <w:r w:rsidR="00784CBE">
        <w:rPr>
          <w:rFonts w:ascii="Arial" w:hAnsi="Arial" w:cs="Arial"/>
          <w:sz w:val="24"/>
          <w:szCs w:val="24"/>
        </w:rPr>
        <w:t xml:space="preserve">ance Standards for </w:t>
      </w:r>
      <w:r>
        <w:rPr>
          <w:rFonts w:ascii="Arial" w:hAnsi="Arial" w:cs="Arial"/>
          <w:sz w:val="24"/>
          <w:szCs w:val="24"/>
        </w:rPr>
        <w:t>Audiograms</w:t>
      </w:r>
    </w:p>
    <w:p w14:paraId="205AF1C2" w14:textId="77777777" w:rsidR="0097752B" w:rsidRPr="0097752B" w:rsidRDefault="0097752B" w:rsidP="0097752B">
      <w:pPr>
        <w:pStyle w:val="ListParagraph"/>
        <w:rPr>
          <w:rFonts w:ascii="Arial" w:hAnsi="Arial" w:cs="Arial"/>
          <w:sz w:val="24"/>
          <w:szCs w:val="24"/>
        </w:rPr>
      </w:pPr>
    </w:p>
    <w:p w14:paraId="205AF1C3" w14:textId="77777777" w:rsidR="0097752B" w:rsidRDefault="0097752B" w:rsidP="00050614">
      <w:pPr>
        <w:pStyle w:val="ListParagraph"/>
        <w:numPr>
          <w:ilvl w:val="0"/>
          <w:numId w:val="8"/>
        </w:numPr>
        <w:rPr>
          <w:rFonts w:ascii="Arial" w:hAnsi="Arial" w:cs="Arial"/>
          <w:sz w:val="24"/>
          <w:szCs w:val="24"/>
        </w:rPr>
      </w:pPr>
      <w:r>
        <w:rPr>
          <w:rFonts w:ascii="Arial" w:hAnsi="Arial" w:cs="Arial"/>
          <w:sz w:val="24"/>
          <w:szCs w:val="24"/>
        </w:rPr>
        <w:t>Standards for performing audiograms include the following:</w:t>
      </w:r>
    </w:p>
    <w:p w14:paraId="205AF1C4" w14:textId="77777777" w:rsidR="00784CBE" w:rsidRDefault="00784CBE" w:rsidP="00784CBE">
      <w:pPr>
        <w:pStyle w:val="ListParagraph"/>
        <w:ind w:left="2160"/>
        <w:rPr>
          <w:rFonts w:ascii="Arial" w:hAnsi="Arial" w:cs="Arial"/>
          <w:sz w:val="24"/>
          <w:szCs w:val="24"/>
        </w:rPr>
      </w:pPr>
    </w:p>
    <w:p w14:paraId="205AF1C5" w14:textId="77777777" w:rsidR="00784CBE" w:rsidRPr="001D1B34" w:rsidRDefault="00784CBE" w:rsidP="00050614">
      <w:pPr>
        <w:pStyle w:val="ListParagraph"/>
        <w:numPr>
          <w:ilvl w:val="0"/>
          <w:numId w:val="9"/>
        </w:numPr>
        <w:rPr>
          <w:rFonts w:ascii="Arial" w:hAnsi="Arial" w:cs="Arial"/>
          <w:sz w:val="24"/>
          <w:szCs w:val="24"/>
        </w:rPr>
      </w:pPr>
      <w:r w:rsidRPr="001D1B34">
        <w:rPr>
          <w:rFonts w:ascii="Arial" w:hAnsi="Arial" w:cs="Arial"/>
          <w:sz w:val="24"/>
          <w:szCs w:val="24"/>
        </w:rPr>
        <w:t xml:space="preserve">Interpretation of audiograms </w:t>
      </w:r>
      <w:r w:rsidR="00CC22DD" w:rsidRPr="001D1B34">
        <w:rPr>
          <w:rFonts w:ascii="Arial" w:hAnsi="Arial" w:cs="Arial"/>
          <w:sz w:val="24"/>
          <w:szCs w:val="24"/>
        </w:rPr>
        <w:t>will</w:t>
      </w:r>
      <w:r w:rsidRPr="001D1B34">
        <w:rPr>
          <w:rFonts w:ascii="Arial" w:hAnsi="Arial" w:cs="Arial"/>
          <w:sz w:val="24"/>
          <w:szCs w:val="24"/>
        </w:rPr>
        <w:t xml:space="preserve"> only be performed by a licensed audiologist, otolaryngologist, or other qualified physician</w:t>
      </w:r>
    </w:p>
    <w:p w14:paraId="205AF1C6" w14:textId="77777777" w:rsidR="00CC22DD" w:rsidRPr="001D1B34" w:rsidRDefault="00784CBE" w:rsidP="00050614">
      <w:pPr>
        <w:pStyle w:val="ListParagraph"/>
        <w:numPr>
          <w:ilvl w:val="0"/>
          <w:numId w:val="9"/>
        </w:numPr>
        <w:rPr>
          <w:rFonts w:ascii="Arial" w:hAnsi="Arial" w:cs="Arial"/>
          <w:sz w:val="24"/>
          <w:szCs w:val="24"/>
        </w:rPr>
      </w:pPr>
      <w:r w:rsidRPr="001D1B34">
        <w:rPr>
          <w:rFonts w:ascii="Arial" w:hAnsi="Arial" w:cs="Arial"/>
          <w:sz w:val="24"/>
          <w:szCs w:val="24"/>
        </w:rPr>
        <w:t xml:space="preserve">A nurse or technician who has attended training approved by CAOHC </w:t>
      </w:r>
      <w:r w:rsidR="00CC22DD" w:rsidRPr="001D1B34">
        <w:rPr>
          <w:rFonts w:ascii="Arial" w:hAnsi="Arial" w:cs="Arial"/>
          <w:sz w:val="24"/>
          <w:szCs w:val="24"/>
        </w:rPr>
        <w:t xml:space="preserve">or obtained equivalent military training </w:t>
      </w:r>
      <w:r w:rsidRPr="001D1B34">
        <w:rPr>
          <w:rFonts w:ascii="Arial" w:hAnsi="Arial" w:cs="Arial"/>
          <w:sz w:val="24"/>
          <w:szCs w:val="24"/>
        </w:rPr>
        <w:t>may perform audiogram testing</w:t>
      </w:r>
    </w:p>
    <w:p w14:paraId="205AF1C7" w14:textId="77777777" w:rsidR="0097752B" w:rsidRDefault="00784CBE" w:rsidP="00050614">
      <w:pPr>
        <w:pStyle w:val="ListParagraph"/>
        <w:numPr>
          <w:ilvl w:val="0"/>
          <w:numId w:val="9"/>
        </w:numPr>
        <w:rPr>
          <w:rFonts w:ascii="Arial" w:hAnsi="Arial" w:cs="Arial"/>
          <w:sz w:val="24"/>
          <w:szCs w:val="24"/>
        </w:rPr>
      </w:pPr>
      <w:r w:rsidRPr="00784CBE">
        <w:rPr>
          <w:rFonts w:ascii="Arial" w:hAnsi="Arial" w:cs="Arial"/>
          <w:sz w:val="24"/>
          <w:szCs w:val="24"/>
        </w:rPr>
        <w:t>A nurse or technician who performs audiometric tests shall be responsible to an audiologist, an otolaryngologis</w:t>
      </w:r>
      <w:r w:rsidR="00EF0489">
        <w:rPr>
          <w:rFonts w:ascii="Arial" w:hAnsi="Arial" w:cs="Arial"/>
          <w:sz w:val="24"/>
          <w:szCs w:val="24"/>
        </w:rPr>
        <w:t>t, or other qualified physician</w:t>
      </w:r>
    </w:p>
    <w:p w14:paraId="205AF1C8" w14:textId="77777777" w:rsidR="00DE5FB2" w:rsidRPr="00DE5FB2" w:rsidRDefault="00DE5FB2" w:rsidP="00DE5FB2">
      <w:pPr>
        <w:pStyle w:val="ListParagraph"/>
        <w:rPr>
          <w:rFonts w:ascii="Arial" w:hAnsi="Arial" w:cs="Arial"/>
          <w:sz w:val="24"/>
          <w:szCs w:val="24"/>
        </w:rPr>
      </w:pPr>
    </w:p>
    <w:p w14:paraId="205AF1C9" w14:textId="77777777" w:rsidR="00DE5FB2" w:rsidRDefault="00DE5FB2" w:rsidP="00050614">
      <w:pPr>
        <w:pStyle w:val="ListParagraph"/>
        <w:numPr>
          <w:ilvl w:val="0"/>
          <w:numId w:val="8"/>
        </w:numPr>
        <w:rPr>
          <w:rFonts w:ascii="Arial" w:hAnsi="Arial" w:cs="Arial"/>
          <w:bCs/>
          <w:sz w:val="24"/>
          <w:szCs w:val="24"/>
        </w:rPr>
      </w:pPr>
      <w:r w:rsidRPr="00DE5FB2">
        <w:rPr>
          <w:rFonts w:ascii="Arial" w:hAnsi="Arial" w:cs="Arial"/>
          <w:sz w:val="24"/>
          <w:szCs w:val="24"/>
        </w:rPr>
        <w:t xml:space="preserve">The </w:t>
      </w:r>
      <w:r w:rsidRPr="00DE5FB2">
        <w:rPr>
          <w:rFonts w:ascii="Arial" w:hAnsi="Arial" w:cs="Arial"/>
          <w:bCs/>
          <w:sz w:val="24"/>
          <w:szCs w:val="24"/>
        </w:rPr>
        <w:t xml:space="preserve">testing environment with background octave band SPLs should not </w:t>
      </w:r>
      <w:r w:rsidR="003F58E8">
        <w:rPr>
          <w:rFonts w:ascii="Arial" w:hAnsi="Arial" w:cs="Arial"/>
          <w:bCs/>
          <w:sz w:val="24"/>
          <w:szCs w:val="24"/>
        </w:rPr>
        <w:t xml:space="preserve">be </w:t>
      </w:r>
      <w:r w:rsidRPr="00DE5FB2">
        <w:rPr>
          <w:rFonts w:ascii="Arial" w:hAnsi="Arial" w:cs="Arial"/>
          <w:bCs/>
          <w:sz w:val="24"/>
          <w:szCs w:val="24"/>
        </w:rPr>
        <w:t>greater than:</w:t>
      </w:r>
    </w:p>
    <w:p w14:paraId="205AF1CA" w14:textId="77777777" w:rsidR="00154FE9" w:rsidRDefault="00154FE9" w:rsidP="00F15C06">
      <w:pPr>
        <w:pStyle w:val="ListParagraph"/>
        <w:ind w:left="2160"/>
        <w:rPr>
          <w:rFonts w:ascii="Arial" w:hAnsi="Arial" w:cs="Arial"/>
          <w:bCs/>
          <w:sz w:val="24"/>
          <w:szCs w:val="24"/>
        </w:rPr>
      </w:pPr>
    </w:p>
    <w:p w14:paraId="205AF1CB" w14:textId="77777777" w:rsidR="00CC22DD" w:rsidRPr="00154FE9" w:rsidRDefault="00EF0489" w:rsidP="00050614">
      <w:pPr>
        <w:pStyle w:val="ListParagraph"/>
        <w:numPr>
          <w:ilvl w:val="0"/>
          <w:numId w:val="15"/>
        </w:numPr>
        <w:rPr>
          <w:rFonts w:ascii="Arial" w:hAnsi="Arial" w:cs="Arial"/>
          <w:bCs/>
          <w:sz w:val="24"/>
          <w:szCs w:val="24"/>
        </w:rPr>
      </w:pPr>
      <w:r>
        <w:rPr>
          <w:rFonts w:ascii="Arial" w:hAnsi="Arial" w:cs="Arial"/>
          <w:bCs/>
          <w:sz w:val="24"/>
          <w:szCs w:val="24"/>
        </w:rPr>
        <w:t>500 Hz, 27 dB</w:t>
      </w:r>
    </w:p>
    <w:p w14:paraId="205AF1CC" w14:textId="77777777" w:rsidR="00CC22DD" w:rsidRPr="00154FE9" w:rsidRDefault="00EF0489" w:rsidP="00050614">
      <w:pPr>
        <w:pStyle w:val="ListParagraph"/>
        <w:numPr>
          <w:ilvl w:val="0"/>
          <w:numId w:val="15"/>
        </w:numPr>
        <w:rPr>
          <w:rFonts w:ascii="Arial" w:hAnsi="Arial" w:cs="Arial"/>
          <w:bCs/>
          <w:sz w:val="24"/>
          <w:szCs w:val="24"/>
        </w:rPr>
      </w:pPr>
      <w:r>
        <w:rPr>
          <w:rFonts w:ascii="Arial" w:hAnsi="Arial" w:cs="Arial"/>
          <w:bCs/>
          <w:sz w:val="24"/>
          <w:szCs w:val="24"/>
        </w:rPr>
        <w:t>1000 Hz, 29 dB</w:t>
      </w:r>
    </w:p>
    <w:p w14:paraId="205AF1CD" w14:textId="77777777" w:rsidR="00CC22DD" w:rsidRPr="00154FE9" w:rsidRDefault="00EF0489" w:rsidP="00050614">
      <w:pPr>
        <w:pStyle w:val="ListParagraph"/>
        <w:numPr>
          <w:ilvl w:val="0"/>
          <w:numId w:val="15"/>
        </w:numPr>
        <w:rPr>
          <w:rFonts w:ascii="Arial" w:hAnsi="Arial" w:cs="Arial"/>
          <w:bCs/>
          <w:sz w:val="24"/>
          <w:szCs w:val="24"/>
        </w:rPr>
      </w:pPr>
      <w:r>
        <w:rPr>
          <w:rFonts w:ascii="Arial" w:hAnsi="Arial" w:cs="Arial"/>
          <w:bCs/>
          <w:sz w:val="24"/>
          <w:szCs w:val="24"/>
        </w:rPr>
        <w:t>2000 Hz, 34 dB</w:t>
      </w:r>
    </w:p>
    <w:p w14:paraId="205AF1CE" w14:textId="77777777" w:rsidR="00CC22DD" w:rsidRPr="00154FE9" w:rsidRDefault="00EF0489" w:rsidP="00050614">
      <w:pPr>
        <w:pStyle w:val="ListParagraph"/>
        <w:numPr>
          <w:ilvl w:val="0"/>
          <w:numId w:val="15"/>
        </w:numPr>
        <w:rPr>
          <w:rFonts w:ascii="Arial" w:hAnsi="Arial" w:cs="Arial"/>
          <w:bCs/>
          <w:sz w:val="24"/>
          <w:szCs w:val="24"/>
        </w:rPr>
      </w:pPr>
      <w:r>
        <w:rPr>
          <w:rFonts w:ascii="Arial" w:hAnsi="Arial" w:cs="Arial"/>
          <w:bCs/>
          <w:sz w:val="24"/>
          <w:szCs w:val="24"/>
        </w:rPr>
        <w:t>4000 Hz, 39 dB</w:t>
      </w:r>
    </w:p>
    <w:p w14:paraId="205AF1CF" w14:textId="77777777" w:rsidR="00DE5FB2" w:rsidRPr="007B4125" w:rsidRDefault="00EF0489" w:rsidP="00050614">
      <w:pPr>
        <w:pStyle w:val="ListParagraph"/>
        <w:numPr>
          <w:ilvl w:val="0"/>
          <w:numId w:val="15"/>
        </w:numPr>
        <w:rPr>
          <w:rFonts w:ascii="Arial" w:hAnsi="Arial" w:cs="Arial"/>
          <w:bCs/>
          <w:sz w:val="24"/>
          <w:szCs w:val="24"/>
        </w:rPr>
      </w:pPr>
      <w:r>
        <w:rPr>
          <w:rFonts w:ascii="Arial" w:hAnsi="Arial" w:cs="Arial"/>
          <w:bCs/>
          <w:sz w:val="24"/>
          <w:szCs w:val="24"/>
        </w:rPr>
        <w:t>8000 Hz, 41 dB</w:t>
      </w:r>
    </w:p>
    <w:p w14:paraId="205AF1D0" w14:textId="77777777" w:rsidR="007B4125" w:rsidRDefault="007B4125" w:rsidP="00DE5FB2">
      <w:pPr>
        <w:pStyle w:val="ListParagraph"/>
        <w:ind w:left="2880"/>
        <w:rPr>
          <w:rFonts w:ascii="Arial" w:hAnsi="Arial" w:cs="Arial"/>
          <w:bCs/>
          <w:sz w:val="24"/>
          <w:szCs w:val="24"/>
        </w:rPr>
      </w:pPr>
    </w:p>
    <w:p w14:paraId="205AF1D1" w14:textId="77777777" w:rsidR="00DE5FB2" w:rsidRPr="00DE5FB2" w:rsidRDefault="00DE5FB2" w:rsidP="00050614">
      <w:pPr>
        <w:pStyle w:val="ListParagraph"/>
        <w:numPr>
          <w:ilvl w:val="0"/>
          <w:numId w:val="8"/>
        </w:numPr>
        <w:rPr>
          <w:rFonts w:ascii="Arial" w:hAnsi="Arial" w:cs="Arial"/>
          <w:bCs/>
          <w:sz w:val="24"/>
          <w:szCs w:val="24"/>
        </w:rPr>
      </w:pPr>
      <w:r>
        <w:rPr>
          <w:rFonts w:ascii="Arial" w:hAnsi="Arial" w:cs="Arial"/>
          <w:bCs/>
          <w:sz w:val="24"/>
          <w:szCs w:val="24"/>
        </w:rPr>
        <w:t>T</w:t>
      </w:r>
      <w:r w:rsidRPr="00DE5FB2">
        <w:rPr>
          <w:rFonts w:ascii="Arial" w:hAnsi="Arial" w:cs="Arial"/>
          <w:bCs/>
          <w:sz w:val="24"/>
          <w:szCs w:val="24"/>
        </w:rPr>
        <w:t>he test environment</w:t>
      </w:r>
      <w:r>
        <w:rPr>
          <w:rFonts w:ascii="Arial" w:hAnsi="Arial" w:cs="Arial"/>
          <w:bCs/>
          <w:sz w:val="24"/>
          <w:szCs w:val="24"/>
        </w:rPr>
        <w:t xml:space="preserve"> will </w:t>
      </w:r>
      <w:r w:rsidRPr="00DE5FB2">
        <w:rPr>
          <w:rFonts w:ascii="Arial" w:hAnsi="Arial" w:cs="Arial"/>
          <w:bCs/>
          <w:sz w:val="24"/>
          <w:szCs w:val="24"/>
        </w:rPr>
        <w:t>be resurveyed annually using equipment conforming at</w:t>
      </w:r>
    </w:p>
    <w:p w14:paraId="205AF1D2" w14:textId="77777777" w:rsidR="00DE5FB2" w:rsidRDefault="00DE5FB2" w:rsidP="00DE5FB2">
      <w:pPr>
        <w:pStyle w:val="ListParagraph"/>
        <w:ind w:left="2160"/>
        <w:rPr>
          <w:rFonts w:ascii="Arial" w:hAnsi="Arial" w:cs="Arial"/>
          <w:bCs/>
          <w:sz w:val="24"/>
          <w:szCs w:val="24"/>
        </w:rPr>
      </w:pPr>
      <w:r w:rsidRPr="00DE5FB2">
        <w:rPr>
          <w:rFonts w:ascii="Arial" w:hAnsi="Arial" w:cs="Arial"/>
          <w:bCs/>
          <w:sz w:val="24"/>
          <w:szCs w:val="24"/>
        </w:rPr>
        <w:t>least to the Type 1 requirements of Reference (i) and the order 3 extended range requirements of</w:t>
      </w:r>
      <w:r>
        <w:rPr>
          <w:rFonts w:ascii="Arial" w:hAnsi="Arial" w:cs="Arial"/>
          <w:bCs/>
          <w:sz w:val="24"/>
          <w:szCs w:val="24"/>
        </w:rPr>
        <w:t xml:space="preserve"> </w:t>
      </w:r>
      <w:r w:rsidRPr="00DE5FB2">
        <w:rPr>
          <w:rFonts w:ascii="Arial" w:hAnsi="Arial" w:cs="Arial"/>
          <w:bCs/>
          <w:sz w:val="24"/>
          <w:szCs w:val="24"/>
        </w:rPr>
        <w:t>ANSI</w:t>
      </w:r>
      <w:r w:rsidR="00EF0489">
        <w:rPr>
          <w:rFonts w:ascii="Arial" w:hAnsi="Arial" w:cs="Arial"/>
          <w:bCs/>
          <w:sz w:val="24"/>
          <w:szCs w:val="24"/>
        </w:rPr>
        <w:t xml:space="preserve"> Standard S1.11 (Reference </w:t>
      </w:r>
      <w:r w:rsidR="003F58E8">
        <w:rPr>
          <w:rFonts w:ascii="Arial" w:hAnsi="Arial" w:cs="Arial"/>
          <w:bCs/>
          <w:sz w:val="24"/>
          <w:szCs w:val="24"/>
        </w:rPr>
        <w:t>[p]</w:t>
      </w:r>
      <w:r w:rsidR="00EF0489">
        <w:rPr>
          <w:rFonts w:ascii="Arial" w:hAnsi="Arial" w:cs="Arial"/>
          <w:bCs/>
          <w:sz w:val="24"/>
          <w:szCs w:val="24"/>
        </w:rPr>
        <w:t>)</w:t>
      </w:r>
    </w:p>
    <w:p w14:paraId="205AF1D3" w14:textId="77777777" w:rsidR="007B4125" w:rsidRDefault="007B4125" w:rsidP="00DE5FB2">
      <w:pPr>
        <w:pStyle w:val="ListParagraph"/>
        <w:ind w:left="2160"/>
        <w:rPr>
          <w:rFonts w:ascii="Arial" w:hAnsi="Arial" w:cs="Arial"/>
          <w:bCs/>
          <w:sz w:val="24"/>
          <w:szCs w:val="24"/>
        </w:rPr>
      </w:pPr>
    </w:p>
    <w:p w14:paraId="205AF1D4" w14:textId="77777777" w:rsidR="00DE5FB2" w:rsidRPr="00DE5FB2" w:rsidRDefault="00DE5FB2" w:rsidP="00050614">
      <w:pPr>
        <w:pStyle w:val="ListParagraph"/>
        <w:numPr>
          <w:ilvl w:val="0"/>
          <w:numId w:val="8"/>
        </w:numPr>
        <w:rPr>
          <w:rFonts w:ascii="Arial" w:hAnsi="Arial" w:cs="Arial"/>
          <w:bCs/>
          <w:sz w:val="24"/>
          <w:szCs w:val="24"/>
        </w:rPr>
      </w:pPr>
      <w:r w:rsidRPr="00DE5FB2">
        <w:rPr>
          <w:rFonts w:ascii="Arial" w:hAnsi="Arial" w:cs="Arial"/>
          <w:bCs/>
          <w:sz w:val="24"/>
          <w:szCs w:val="24"/>
        </w:rPr>
        <w:t>Include pure tone, air conduction, hearing thresholds for each ear at the test</w:t>
      </w:r>
    </w:p>
    <w:p w14:paraId="205AF1D5" w14:textId="77777777" w:rsidR="00DE5FB2" w:rsidRDefault="00DE5FB2" w:rsidP="00DE5FB2">
      <w:pPr>
        <w:pStyle w:val="ListParagraph"/>
        <w:ind w:left="2160"/>
        <w:rPr>
          <w:rFonts w:ascii="Arial" w:hAnsi="Arial" w:cs="Arial"/>
          <w:bCs/>
          <w:sz w:val="24"/>
          <w:szCs w:val="24"/>
        </w:rPr>
      </w:pPr>
      <w:r w:rsidRPr="00DE5FB2">
        <w:rPr>
          <w:rFonts w:ascii="Arial" w:hAnsi="Arial" w:cs="Arial"/>
          <w:bCs/>
          <w:sz w:val="24"/>
          <w:szCs w:val="24"/>
        </w:rPr>
        <w:t>frequencies of 500, 1000, 2000, 3000, 4000, and 6000 Hz. This Instruction does not preclude</w:t>
      </w:r>
      <w:r>
        <w:rPr>
          <w:rFonts w:ascii="Arial" w:hAnsi="Arial" w:cs="Arial"/>
          <w:bCs/>
          <w:sz w:val="24"/>
          <w:szCs w:val="24"/>
        </w:rPr>
        <w:t xml:space="preserve"> </w:t>
      </w:r>
      <w:r w:rsidR="00EF0489">
        <w:rPr>
          <w:rFonts w:ascii="Arial" w:hAnsi="Arial" w:cs="Arial"/>
          <w:bCs/>
          <w:sz w:val="24"/>
          <w:szCs w:val="24"/>
        </w:rPr>
        <w:t>testing at 8000 Hz</w:t>
      </w:r>
    </w:p>
    <w:p w14:paraId="205AF1D6" w14:textId="77777777" w:rsidR="007B4125" w:rsidRDefault="007B4125" w:rsidP="00DE5FB2">
      <w:pPr>
        <w:pStyle w:val="ListParagraph"/>
        <w:ind w:left="2160"/>
        <w:rPr>
          <w:rFonts w:ascii="Arial" w:hAnsi="Arial" w:cs="Arial"/>
          <w:bCs/>
          <w:sz w:val="24"/>
          <w:szCs w:val="24"/>
        </w:rPr>
      </w:pPr>
    </w:p>
    <w:p w14:paraId="205AF1D7" w14:textId="77777777" w:rsidR="00DE5FB2" w:rsidRDefault="00CC22DD" w:rsidP="00050614">
      <w:pPr>
        <w:pStyle w:val="ListParagraph"/>
        <w:numPr>
          <w:ilvl w:val="0"/>
          <w:numId w:val="8"/>
        </w:numPr>
        <w:rPr>
          <w:rFonts w:ascii="Arial" w:hAnsi="Arial" w:cs="Arial"/>
          <w:bCs/>
          <w:sz w:val="24"/>
          <w:szCs w:val="24"/>
        </w:rPr>
      </w:pPr>
      <w:r>
        <w:rPr>
          <w:rFonts w:ascii="Arial" w:hAnsi="Arial" w:cs="Arial"/>
          <w:bCs/>
          <w:sz w:val="24"/>
          <w:szCs w:val="24"/>
        </w:rPr>
        <w:t>A</w:t>
      </w:r>
      <w:r w:rsidR="00DE5FB2" w:rsidRPr="00DE5FB2">
        <w:rPr>
          <w:rFonts w:ascii="Arial" w:hAnsi="Arial" w:cs="Arial"/>
          <w:bCs/>
          <w:sz w:val="24"/>
          <w:szCs w:val="24"/>
        </w:rPr>
        <w:t xml:space="preserve">udiometers </w:t>
      </w:r>
      <w:r>
        <w:rPr>
          <w:rFonts w:ascii="Arial" w:hAnsi="Arial" w:cs="Arial"/>
          <w:bCs/>
          <w:sz w:val="24"/>
          <w:szCs w:val="24"/>
        </w:rPr>
        <w:t xml:space="preserve">will be </w:t>
      </w:r>
      <w:r w:rsidR="00DE5FB2" w:rsidRPr="00DE5FB2">
        <w:rPr>
          <w:rFonts w:ascii="Arial" w:hAnsi="Arial" w:cs="Arial"/>
          <w:bCs/>
          <w:sz w:val="24"/>
          <w:szCs w:val="24"/>
        </w:rPr>
        <w:t>calibrated to the specifications of ANSI Standard S3.</w:t>
      </w:r>
      <w:r w:rsidR="00EF0489">
        <w:rPr>
          <w:rFonts w:ascii="Arial" w:hAnsi="Arial" w:cs="Arial"/>
          <w:bCs/>
          <w:sz w:val="24"/>
          <w:szCs w:val="24"/>
        </w:rPr>
        <w:t xml:space="preserve">6 (Reference </w:t>
      </w:r>
      <w:r w:rsidR="003F58E8">
        <w:rPr>
          <w:rFonts w:ascii="Arial" w:hAnsi="Arial" w:cs="Arial"/>
          <w:bCs/>
          <w:sz w:val="24"/>
          <w:szCs w:val="24"/>
        </w:rPr>
        <w:t>[</w:t>
      </w:r>
      <w:r w:rsidR="00EF0489">
        <w:rPr>
          <w:rFonts w:ascii="Arial" w:hAnsi="Arial" w:cs="Arial"/>
          <w:bCs/>
          <w:sz w:val="24"/>
          <w:szCs w:val="24"/>
        </w:rPr>
        <w:t>q</w:t>
      </w:r>
      <w:r w:rsidR="003F58E8">
        <w:rPr>
          <w:rFonts w:ascii="Arial" w:hAnsi="Arial" w:cs="Arial"/>
          <w:bCs/>
          <w:sz w:val="24"/>
          <w:szCs w:val="24"/>
        </w:rPr>
        <w:t>]</w:t>
      </w:r>
      <w:r w:rsidR="00EF0489">
        <w:rPr>
          <w:rFonts w:ascii="Arial" w:hAnsi="Arial" w:cs="Arial"/>
          <w:bCs/>
          <w:sz w:val="24"/>
          <w:szCs w:val="24"/>
        </w:rPr>
        <w:t>)</w:t>
      </w:r>
    </w:p>
    <w:p w14:paraId="205AF1D8" w14:textId="77777777" w:rsidR="007B4125" w:rsidRDefault="007B4125" w:rsidP="007B4125">
      <w:pPr>
        <w:pStyle w:val="ListParagraph"/>
        <w:ind w:left="2160"/>
        <w:rPr>
          <w:rFonts w:ascii="Arial" w:hAnsi="Arial" w:cs="Arial"/>
          <w:bCs/>
          <w:sz w:val="24"/>
          <w:szCs w:val="24"/>
        </w:rPr>
      </w:pPr>
    </w:p>
    <w:p w14:paraId="205AF1D9" w14:textId="77777777" w:rsidR="00DE5FB2" w:rsidRDefault="009914B2" w:rsidP="00050614">
      <w:pPr>
        <w:pStyle w:val="ListParagraph"/>
        <w:numPr>
          <w:ilvl w:val="0"/>
          <w:numId w:val="8"/>
        </w:numPr>
        <w:rPr>
          <w:rFonts w:ascii="Arial" w:hAnsi="Arial" w:cs="Arial"/>
          <w:bCs/>
          <w:sz w:val="24"/>
          <w:szCs w:val="24"/>
        </w:rPr>
      </w:pPr>
      <w:r>
        <w:rPr>
          <w:rFonts w:ascii="Arial" w:hAnsi="Arial" w:cs="Arial"/>
          <w:bCs/>
          <w:sz w:val="24"/>
          <w:szCs w:val="24"/>
        </w:rPr>
        <w:t>A</w:t>
      </w:r>
      <w:r w:rsidR="00DE5FB2" w:rsidRPr="007B4125">
        <w:rPr>
          <w:rFonts w:ascii="Arial" w:hAnsi="Arial" w:cs="Arial"/>
          <w:bCs/>
          <w:sz w:val="24"/>
          <w:szCs w:val="24"/>
        </w:rPr>
        <w:t xml:space="preserve">udiometers </w:t>
      </w:r>
      <w:r>
        <w:rPr>
          <w:rFonts w:ascii="Arial" w:hAnsi="Arial" w:cs="Arial"/>
          <w:bCs/>
          <w:sz w:val="24"/>
          <w:szCs w:val="24"/>
        </w:rPr>
        <w:t>will</w:t>
      </w:r>
      <w:r w:rsidR="00DE5FB2" w:rsidRPr="007B4125">
        <w:rPr>
          <w:rFonts w:ascii="Arial" w:hAnsi="Arial" w:cs="Arial"/>
          <w:bCs/>
          <w:sz w:val="24"/>
          <w:szCs w:val="24"/>
        </w:rPr>
        <w:t xml:space="preserve"> have a functional operation check before each day’s use for specifications in subpart 1910.95 of Reference (n)</w:t>
      </w:r>
      <w:r w:rsidR="00EF0489">
        <w:rPr>
          <w:rFonts w:ascii="Arial" w:hAnsi="Arial" w:cs="Arial"/>
          <w:bCs/>
          <w:sz w:val="24"/>
          <w:szCs w:val="24"/>
        </w:rPr>
        <w:t xml:space="preserve"> as prescribed by Reference (e)</w:t>
      </w:r>
    </w:p>
    <w:p w14:paraId="205AF1DA" w14:textId="77777777" w:rsidR="009914B2" w:rsidRPr="009914B2" w:rsidRDefault="009914B2" w:rsidP="009914B2">
      <w:pPr>
        <w:pStyle w:val="ListParagraph"/>
        <w:rPr>
          <w:rFonts w:ascii="Arial" w:hAnsi="Arial" w:cs="Arial"/>
          <w:bCs/>
          <w:sz w:val="24"/>
          <w:szCs w:val="24"/>
        </w:rPr>
      </w:pPr>
    </w:p>
    <w:p w14:paraId="205AF1DB" w14:textId="77777777" w:rsidR="002C2CD3" w:rsidRDefault="009914B2" w:rsidP="00050614">
      <w:pPr>
        <w:pStyle w:val="ListParagraph"/>
        <w:numPr>
          <w:ilvl w:val="0"/>
          <w:numId w:val="8"/>
        </w:numPr>
        <w:rPr>
          <w:rFonts w:ascii="Arial" w:hAnsi="Arial" w:cs="Arial"/>
          <w:sz w:val="24"/>
          <w:szCs w:val="24"/>
        </w:rPr>
      </w:pPr>
      <w:r w:rsidRPr="009D4F83">
        <w:rPr>
          <w:rFonts w:ascii="Arial" w:hAnsi="Arial" w:cs="Arial"/>
          <w:sz w:val="24"/>
          <w:szCs w:val="24"/>
        </w:rPr>
        <w:t xml:space="preserve">The </w:t>
      </w:r>
      <w:r w:rsidR="00DE5FB2" w:rsidRPr="009D4F83">
        <w:rPr>
          <w:rFonts w:ascii="Arial" w:hAnsi="Arial" w:cs="Arial"/>
          <w:sz w:val="24"/>
          <w:szCs w:val="24"/>
        </w:rPr>
        <w:t>technician will track all STS and abnormal hearing changes</w:t>
      </w:r>
      <w:r w:rsidR="00900564">
        <w:rPr>
          <w:rFonts w:ascii="Arial" w:hAnsi="Arial" w:cs="Arial"/>
          <w:sz w:val="24"/>
          <w:szCs w:val="24"/>
        </w:rPr>
        <w:t xml:space="preserve">. </w:t>
      </w:r>
      <w:r w:rsidR="00C04348">
        <w:rPr>
          <w:rFonts w:ascii="Arial" w:hAnsi="Arial" w:cs="Arial"/>
          <w:sz w:val="24"/>
          <w:szCs w:val="24"/>
        </w:rPr>
        <w:t>R</w:t>
      </w:r>
      <w:r w:rsidR="00DE5FB2" w:rsidRPr="009D4F83">
        <w:rPr>
          <w:rFonts w:ascii="Arial" w:hAnsi="Arial" w:cs="Arial"/>
          <w:sz w:val="24"/>
          <w:szCs w:val="24"/>
        </w:rPr>
        <w:t xml:space="preserve">esults </w:t>
      </w:r>
      <w:r w:rsidR="00C04348">
        <w:rPr>
          <w:rFonts w:ascii="Arial" w:hAnsi="Arial" w:cs="Arial"/>
          <w:sz w:val="24"/>
          <w:szCs w:val="24"/>
        </w:rPr>
        <w:t xml:space="preserve">will be </w:t>
      </w:r>
      <w:r w:rsidR="00DE5FB2" w:rsidRPr="009D4F83">
        <w:rPr>
          <w:rFonts w:ascii="Arial" w:hAnsi="Arial" w:cs="Arial"/>
          <w:sz w:val="24"/>
          <w:szCs w:val="24"/>
        </w:rPr>
        <w:t>report</w:t>
      </w:r>
      <w:r w:rsidR="00C04348">
        <w:rPr>
          <w:rFonts w:ascii="Arial" w:hAnsi="Arial" w:cs="Arial"/>
          <w:sz w:val="24"/>
          <w:szCs w:val="24"/>
        </w:rPr>
        <w:t xml:space="preserve">ed </w:t>
      </w:r>
      <w:r w:rsidR="00DE5FB2" w:rsidRPr="009D4F83">
        <w:rPr>
          <w:rFonts w:ascii="Arial" w:hAnsi="Arial" w:cs="Arial"/>
          <w:sz w:val="24"/>
          <w:szCs w:val="24"/>
        </w:rPr>
        <w:t xml:space="preserve">to </w:t>
      </w:r>
      <w:r w:rsidR="00C04348">
        <w:rPr>
          <w:rFonts w:ascii="Arial" w:hAnsi="Arial" w:cs="Arial"/>
          <w:sz w:val="24"/>
          <w:szCs w:val="24"/>
        </w:rPr>
        <w:t xml:space="preserve">the </w:t>
      </w:r>
      <w:r w:rsidR="00DE5FB2" w:rsidRPr="009D4F83">
        <w:rPr>
          <w:rFonts w:ascii="Arial" w:hAnsi="Arial" w:cs="Arial"/>
          <w:sz w:val="24"/>
          <w:szCs w:val="24"/>
        </w:rPr>
        <w:t>provider or OHN responsible for Installation Hearing Program</w:t>
      </w:r>
      <w:r w:rsidR="00C04348">
        <w:rPr>
          <w:rFonts w:ascii="Arial" w:hAnsi="Arial" w:cs="Arial"/>
          <w:sz w:val="24"/>
          <w:szCs w:val="24"/>
        </w:rPr>
        <w:t xml:space="preserve"> to be published </w:t>
      </w:r>
      <w:r w:rsidR="00EF0489">
        <w:rPr>
          <w:rFonts w:ascii="Arial" w:hAnsi="Arial" w:cs="Arial"/>
          <w:sz w:val="24"/>
          <w:szCs w:val="24"/>
        </w:rPr>
        <w:t>quarterly and annual</w:t>
      </w:r>
      <w:r w:rsidR="003F58E8">
        <w:rPr>
          <w:rFonts w:ascii="Arial" w:hAnsi="Arial" w:cs="Arial"/>
          <w:sz w:val="24"/>
          <w:szCs w:val="24"/>
        </w:rPr>
        <w:t>ly</w:t>
      </w:r>
    </w:p>
    <w:p w14:paraId="205AF1DC" w14:textId="77777777" w:rsidR="00CB682E" w:rsidRDefault="00CB682E" w:rsidP="00CB682E">
      <w:pPr>
        <w:pStyle w:val="ListParagraph"/>
        <w:ind w:left="2160"/>
        <w:rPr>
          <w:rFonts w:ascii="Arial" w:hAnsi="Arial" w:cs="Arial"/>
          <w:sz w:val="24"/>
          <w:szCs w:val="24"/>
        </w:rPr>
      </w:pPr>
    </w:p>
    <w:p w14:paraId="205AF1DD" w14:textId="77777777" w:rsidR="002C2CD3" w:rsidRPr="002C2CD3" w:rsidRDefault="002C2CD3" w:rsidP="002C2CD3">
      <w:pPr>
        <w:pStyle w:val="ListParagraph"/>
        <w:rPr>
          <w:rFonts w:ascii="Arial" w:hAnsi="Arial" w:cs="Arial"/>
          <w:sz w:val="24"/>
          <w:szCs w:val="24"/>
        </w:rPr>
      </w:pPr>
    </w:p>
    <w:p w14:paraId="205AF1DE" w14:textId="77777777" w:rsidR="002C2CD3" w:rsidRDefault="00F61A65" w:rsidP="00050614">
      <w:pPr>
        <w:pStyle w:val="ListParagraph"/>
        <w:numPr>
          <w:ilvl w:val="0"/>
          <w:numId w:val="8"/>
        </w:numPr>
        <w:rPr>
          <w:rFonts w:ascii="Arial" w:hAnsi="Arial" w:cs="Arial"/>
          <w:sz w:val="24"/>
          <w:szCs w:val="24"/>
        </w:rPr>
      </w:pPr>
      <w:r w:rsidRPr="00F61A65">
        <w:rPr>
          <w:rFonts w:ascii="Arial" w:hAnsi="Arial" w:cs="Arial"/>
          <w:sz w:val="24"/>
          <w:szCs w:val="24"/>
        </w:rPr>
        <w:lastRenderedPageBreak/>
        <w:t xml:space="preserve">Speech Recognition in Noise </w:t>
      </w:r>
      <w:r>
        <w:rPr>
          <w:rFonts w:ascii="Arial" w:hAnsi="Arial" w:cs="Arial"/>
          <w:sz w:val="24"/>
          <w:szCs w:val="24"/>
        </w:rPr>
        <w:t xml:space="preserve">Test </w:t>
      </w:r>
      <w:r w:rsidRPr="00F61A65">
        <w:rPr>
          <w:rFonts w:ascii="Arial" w:hAnsi="Arial" w:cs="Arial"/>
          <w:sz w:val="24"/>
          <w:szCs w:val="24"/>
        </w:rPr>
        <w:t>(</w:t>
      </w:r>
      <w:r w:rsidR="002C2CD3">
        <w:rPr>
          <w:rFonts w:ascii="Arial" w:hAnsi="Arial" w:cs="Arial"/>
          <w:sz w:val="24"/>
          <w:szCs w:val="24"/>
        </w:rPr>
        <w:t>SPRINT</w:t>
      </w:r>
      <w:r>
        <w:rPr>
          <w:rFonts w:ascii="Arial" w:hAnsi="Arial" w:cs="Arial"/>
          <w:sz w:val="24"/>
          <w:szCs w:val="24"/>
        </w:rPr>
        <w:t>)</w:t>
      </w:r>
      <w:r w:rsidR="00DE5FB2" w:rsidRPr="002C2CD3">
        <w:rPr>
          <w:rFonts w:ascii="Arial" w:hAnsi="Arial" w:cs="Arial"/>
          <w:sz w:val="24"/>
          <w:szCs w:val="24"/>
        </w:rPr>
        <w:t xml:space="preserve"> </w:t>
      </w:r>
    </w:p>
    <w:p w14:paraId="205AF1DF" w14:textId="77777777" w:rsidR="002C2CD3" w:rsidRPr="002C2CD3" w:rsidRDefault="002C2CD3" w:rsidP="002C2CD3">
      <w:pPr>
        <w:pStyle w:val="ListParagraph"/>
        <w:rPr>
          <w:rFonts w:ascii="Arial" w:hAnsi="Arial" w:cs="Arial"/>
          <w:sz w:val="24"/>
          <w:szCs w:val="24"/>
        </w:rPr>
      </w:pPr>
    </w:p>
    <w:p w14:paraId="205AF1E0" w14:textId="77777777" w:rsidR="002C2CD3" w:rsidRDefault="00F61A65" w:rsidP="00050614">
      <w:pPr>
        <w:pStyle w:val="ListParagraph"/>
        <w:numPr>
          <w:ilvl w:val="0"/>
          <w:numId w:val="16"/>
        </w:numPr>
        <w:rPr>
          <w:rFonts w:ascii="Arial" w:hAnsi="Arial" w:cs="Arial"/>
          <w:sz w:val="24"/>
          <w:szCs w:val="24"/>
        </w:rPr>
      </w:pPr>
      <w:r>
        <w:rPr>
          <w:rFonts w:ascii="Arial" w:hAnsi="Arial" w:cs="Arial"/>
          <w:sz w:val="24"/>
          <w:szCs w:val="24"/>
        </w:rPr>
        <w:t>A S</w:t>
      </w:r>
      <w:r w:rsidR="002C2CD3">
        <w:rPr>
          <w:rFonts w:ascii="Arial" w:hAnsi="Arial" w:cs="Arial"/>
          <w:sz w:val="24"/>
          <w:szCs w:val="24"/>
        </w:rPr>
        <w:t xml:space="preserve">PRINT </w:t>
      </w:r>
      <w:r w:rsidR="009E0505">
        <w:rPr>
          <w:rFonts w:ascii="Arial" w:hAnsi="Arial" w:cs="Arial"/>
          <w:sz w:val="24"/>
          <w:szCs w:val="24"/>
        </w:rPr>
        <w:t xml:space="preserve">must be completed on all SM with </w:t>
      </w:r>
      <w:r w:rsidR="003F58E8">
        <w:rPr>
          <w:rFonts w:ascii="Arial" w:hAnsi="Arial" w:cs="Arial"/>
          <w:sz w:val="24"/>
          <w:szCs w:val="24"/>
        </w:rPr>
        <w:t>an</w:t>
      </w:r>
      <w:r w:rsidR="009E0505">
        <w:rPr>
          <w:rFonts w:ascii="Arial" w:hAnsi="Arial" w:cs="Arial"/>
          <w:sz w:val="24"/>
          <w:szCs w:val="24"/>
        </w:rPr>
        <w:t xml:space="preserve"> H-3 MEDPROS hearing profile and </w:t>
      </w:r>
      <w:r w:rsidR="009E0505" w:rsidRPr="009E0505">
        <w:rPr>
          <w:rFonts w:ascii="Arial" w:hAnsi="Arial" w:cs="Arial"/>
          <w:sz w:val="24"/>
          <w:szCs w:val="24"/>
        </w:rPr>
        <w:t xml:space="preserve">civilian police </w:t>
      </w:r>
      <w:r w:rsidR="009E0505">
        <w:rPr>
          <w:rFonts w:ascii="Arial" w:hAnsi="Arial" w:cs="Arial"/>
          <w:sz w:val="24"/>
          <w:szCs w:val="24"/>
        </w:rPr>
        <w:t xml:space="preserve">/ security guards </w:t>
      </w:r>
      <w:r w:rsidR="002D70FD">
        <w:rPr>
          <w:rFonts w:ascii="Arial" w:hAnsi="Arial" w:cs="Arial"/>
          <w:sz w:val="24"/>
          <w:szCs w:val="24"/>
        </w:rPr>
        <w:t>with qualifying hearing impairment according to th</w:t>
      </w:r>
      <w:r w:rsidR="003F58E8">
        <w:rPr>
          <w:rFonts w:ascii="Arial" w:hAnsi="Arial" w:cs="Arial"/>
          <w:sz w:val="24"/>
          <w:szCs w:val="24"/>
        </w:rPr>
        <w:t>eir respective Army regulations</w:t>
      </w:r>
    </w:p>
    <w:p w14:paraId="205AF1E1" w14:textId="77777777" w:rsidR="002C2CD3" w:rsidRPr="002C2CD3" w:rsidRDefault="002C2CD3" w:rsidP="00050614">
      <w:pPr>
        <w:pStyle w:val="ListParagraph"/>
        <w:numPr>
          <w:ilvl w:val="0"/>
          <w:numId w:val="16"/>
        </w:numPr>
        <w:rPr>
          <w:rFonts w:ascii="Arial" w:hAnsi="Arial" w:cs="Arial"/>
          <w:sz w:val="24"/>
          <w:szCs w:val="24"/>
        </w:rPr>
      </w:pPr>
      <w:r>
        <w:rPr>
          <w:rFonts w:ascii="Arial" w:hAnsi="Arial" w:cs="Arial"/>
          <w:sz w:val="24"/>
          <w:szCs w:val="24"/>
        </w:rPr>
        <w:t xml:space="preserve">If </w:t>
      </w:r>
      <w:r w:rsidR="00F61A65">
        <w:rPr>
          <w:rFonts w:ascii="Arial" w:hAnsi="Arial" w:cs="Arial"/>
          <w:sz w:val="24"/>
          <w:szCs w:val="24"/>
        </w:rPr>
        <w:t xml:space="preserve">a </w:t>
      </w:r>
      <w:r w:rsidRPr="002C2CD3">
        <w:rPr>
          <w:rFonts w:ascii="Arial" w:hAnsi="Arial" w:cs="Arial"/>
          <w:sz w:val="24"/>
          <w:szCs w:val="24"/>
        </w:rPr>
        <w:t>SPRINT is required, this will be compl</w:t>
      </w:r>
      <w:r w:rsidR="003F58E8">
        <w:rPr>
          <w:rFonts w:ascii="Arial" w:hAnsi="Arial" w:cs="Arial"/>
          <w:sz w:val="24"/>
          <w:szCs w:val="24"/>
        </w:rPr>
        <w:t>eted by a licensed audiologist</w:t>
      </w:r>
    </w:p>
    <w:p w14:paraId="205AF1E2" w14:textId="77777777" w:rsidR="00DE5FB2" w:rsidRDefault="00DE5FB2" w:rsidP="0097752B">
      <w:pPr>
        <w:pStyle w:val="ListParagraph"/>
        <w:rPr>
          <w:rFonts w:ascii="Arial" w:hAnsi="Arial" w:cs="Arial"/>
          <w:sz w:val="24"/>
          <w:szCs w:val="24"/>
        </w:rPr>
      </w:pPr>
    </w:p>
    <w:p w14:paraId="205AF1E3" w14:textId="77777777" w:rsidR="0097752B" w:rsidRDefault="0097752B" w:rsidP="00050614">
      <w:pPr>
        <w:pStyle w:val="ListParagraph"/>
        <w:numPr>
          <w:ilvl w:val="0"/>
          <w:numId w:val="4"/>
        </w:numPr>
        <w:rPr>
          <w:rFonts w:ascii="Arial" w:hAnsi="Arial" w:cs="Arial"/>
          <w:sz w:val="24"/>
          <w:szCs w:val="24"/>
        </w:rPr>
      </w:pPr>
      <w:r>
        <w:rPr>
          <w:rFonts w:ascii="Arial" w:hAnsi="Arial" w:cs="Arial"/>
          <w:sz w:val="24"/>
          <w:szCs w:val="24"/>
        </w:rPr>
        <w:t>Abnormal Results and STS</w:t>
      </w:r>
    </w:p>
    <w:p w14:paraId="205AF1E4" w14:textId="77777777" w:rsidR="00EE7C8B" w:rsidRDefault="00EE7C8B" w:rsidP="00EE7C8B">
      <w:pPr>
        <w:pStyle w:val="ListParagraph"/>
        <w:ind w:left="1440"/>
        <w:rPr>
          <w:rFonts w:ascii="Arial" w:hAnsi="Arial" w:cs="Arial"/>
          <w:sz w:val="24"/>
          <w:szCs w:val="24"/>
        </w:rPr>
      </w:pPr>
    </w:p>
    <w:p w14:paraId="205AF1E5" w14:textId="77777777" w:rsidR="00883485" w:rsidRDefault="00A228CF" w:rsidP="00883485">
      <w:pPr>
        <w:pStyle w:val="ListParagraph"/>
        <w:numPr>
          <w:ilvl w:val="0"/>
          <w:numId w:val="13"/>
        </w:numPr>
        <w:rPr>
          <w:rFonts w:ascii="Arial" w:hAnsi="Arial" w:cs="Arial"/>
          <w:bCs/>
          <w:sz w:val="24"/>
          <w:szCs w:val="24"/>
        </w:rPr>
      </w:pPr>
      <w:r w:rsidRPr="00883485">
        <w:rPr>
          <w:rFonts w:ascii="Arial" w:hAnsi="Arial" w:cs="Arial"/>
          <w:bCs/>
          <w:sz w:val="24"/>
          <w:szCs w:val="24"/>
        </w:rPr>
        <w:t xml:space="preserve">A significant threshold shift (STS) </w:t>
      </w:r>
      <w:r w:rsidR="002D70FD" w:rsidRPr="00883485">
        <w:rPr>
          <w:rFonts w:ascii="Arial" w:hAnsi="Arial" w:cs="Arial"/>
          <w:bCs/>
          <w:sz w:val="24"/>
          <w:szCs w:val="24"/>
        </w:rPr>
        <w:t xml:space="preserve">constitutes a change </w:t>
      </w:r>
      <w:r w:rsidR="002D70FD" w:rsidRPr="00883485">
        <w:rPr>
          <w:rFonts w:ascii="Arial" w:hAnsi="Arial" w:cs="Arial"/>
          <w:sz w:val="24"/>
          <w:szCs w:val="24"/>
        </w:rPr>
        <w:t>in hearing of an average of ≥ ± 10 dB at 2000, 3000 and 4000 Hz in either ear</w:t>
      </w:r>
      <w:r w:rsidR="00883485" w:rsidRPr="00883485">
        <w:rPr>
          <w:rFonts w:ascii="Arial" w:hAnsi="Arial" w:cs="Arial"/>
          <w:sz w:val="24"/>
          <w:szCs w:val="24"/>
        </w:rPr>
        <w:t xml:space="preserve"> (OSHA </w:t>
      </w:r>
      <w:r w:rsidR="00883485" w:rsidRPr="00883485">
        <w:rPr>
          <w:rFonts w:ascii="Arial" w:hAnsi="Arial" w:cs="Arial"/>
          <w:bCs/>
          <w:sz w:val="24"/>
          <w:szCs w:val="24"/>
        </w:rPr>
        <w:t>1910.95</w:t>
      </w:r>
      <w:r w:rsidR="00883485">
        <w:rPr>
          <w:rFonts w:ascii="Arial" w:hAnsi="Arial" w:cs="Arial"/>
          <w:bCs/>
          <w:sz w:val="24"/>
          <w:szCs w:val="24"/>
        </w:rPr>
        <w:t>)</w:t>
      </w:r>
    </w:p>
    <w:p w14:paraId="205AF1E6" w14:textId="77777777" w:rsidR="00883485" w:rsidRPr="00883485" w:rsidRDefault="00883485" w:rsidP="00883485">
      <w:pPr>
        <w:pStyle w:val="ListParagraph"/>
        <w:ind w:left="2160"/>
        <w:rPr>
          <w:rFonts w:ascii="Arial" w:hAnsi="Arial" w:cs="Arial"/>
          <w:bCs/>
          <w:sz w:val="24"/>
          <w:szCs w:val="24"/>
        </w:rPr>
      </w:pPr>
    </w:p>
    <w:p w14:paraId="205AF1E7" w14:textId="77777777" w:rsidR="00883485" w:rsidRPr="00883485" w:rsidRDefault="00883485" w:rsidP="00EE7C8B">
      <w:pPr>
        <w:pStyle w:val="ListParagraph"/>
        <w:numPr>
          <w:ilvl w:val="0"/>
          <w:numId w:val="13"/>
        </w:numPr>
        <w:rPr>
          <w:rFonts w:ascii="Arial" w:hAnsi="Arial" w:cs="Arial"/>
          <w:bCs/>
          <w:sz w:val="24"/>
          <w:szCs w:val="24"/>
        </w:rPr>
      </w:pPr>
      <w:r w:rsidRPr="00883485">
        <w:rPr>
          <w:rFonts w:ascii="Arial" w:hAnsi="Arial" w:cs="Arial"/>
          <w:sz w:val="24"/>
          <w:szCs w:val="24"/>
        </w:rPr>
        <w:t>An early warning shift in hearing</w:t>
      </w:r>
      <w:r w:rsidR="00216137">
        <w:rPr>
          <w:rFonts w:ascii="Arial" w:hAnsi="Arial" w:cs="Arial"/>
          <w:sz w:val="24"/>
          <w:szCs w:val="24"/>
        </w:rPr>
        <w:t>,</w:t>
      </w:r>
      <w:r w:rsidRPr="00883485">
        <w:rPr>
          <w:rFonts w:ascii="Arial" w:hAnsi="Arial" w:cs="Arial"/>
          <w:sz w:val="24"/>
          <w:szCs w:val="24"/>
        </w:rPr>
        <w:t xml:space="preserve"> as defined by the DoD</w:t>
      </w:r>
      <w:r w:rsidR="00216137">
        <w:rPr>
          <w:rFonts w:ascii="Arial" w:hAnsi="Arial" w:cs="Arial"/>
          <w:sz w:val="24"/>
          <w:szCs w:val="24"/>
        </w:rPr>
        <w:t>,</w:t>
      </w:r>
      <w:r w:rsidRPr="00883485">
        <w:rPr>
          <w:rFonts w:ascii="Arial" w:hAnsi="Arial" w:cs="Arial"/>
          <w:sz w:val="24"/>
          <w:szCs w:val="24"/>
        </w:rPr>
        <w:t xml:space="preserve"> is any change of ≥ ± 15 dB at 1000, 2000, 3000 or 4000 Hz in either ear, relative to the current reference audiogram </w:t>
      </w:r>
    </w:p>
    <w:p w14:paraId="205AF1E8" w14:textId="77777777" w:rsidR="00883485" w:rsidRPr="00883485" w:rsidRDefault="00883485" w:rsidP="00883485">
      <w:pPr>
        <w:pStyle w:val="ListParagraph"/>
        <w:ind w:left="2160"/>
        <w:rPr>
          <w:rFonts w:ascii="Arial" w:hAnsi="Arial" w:cs="Arial"/>
          <w:bCs/>
          <w:sz w:val="24"/>
          <w:szCs w:val="24"/>
        </w:rPr>
      </w:pPr>
    </w:p>
    <w:p w14:paraId="205AF1E9" w14:textId="77777777" w:rsidR="00EE7C8B" w:rsidRDefault="00A228CF" w:rsidP="00050614">
      <w:pPr>
        <w:pStyle w:val="ListParagraph"/>
        <w:numPr>
          <w:ilvl w:val="0"/>
          <w:numId w:val="13"/>
        </w:numPr>
        <w:rPr>
          <w:rFonts w:ascii="Arial" w:hAnsi="Arial" w:cs="Arial"/>
          <w:bCs/>
          <w:sz w:val="24"/>
          <w:szCs w:val="24"/>
        </w:rPr>
      </w:pPr>
      <w:r w:rsidRPr="00EE7C8B">
        <w:rPr>
          <w:rFonts w:ascii="Arial" w:hAnsi="Arial" w:cs="Arial"/>
          <w:bCs/>
          <w:sz w:val="24"/>
          <w:szCs w:val="24"/>
        </w:rPr>
        <w:t>Follow-up audiometric testing (DD Form 2216) shall be conducted when an individual’s</w:t>
      </w:r>
      <w:r w:rsidR="00EE7C8B" w:rsidRPr="00EE7C8B">
        <w:rPr>
          <w:rFonts w:ascii="Arial" w:hAnsi="Arial" w:cs="Arial"/>
          <w:bCs/>
          <w:sz w:val="24"/>
          <w:szCs w:val="24"/>
        </w:rPr>
        <w:t xml:space="preserve"> </w:t>
      </w:r>
      <w:r w:rsidRPr="00EE7C8B">
        <w:rPr>
          <w:rFonts w:ascii="Arial" w:hAnsi="Arial" w:cs="Arial"/>
          <w:bCs/>
          <w:sz w:val="24"/>
          <w:szCs w:val="24"/>
        </w:rPr>
        <w:t>audiogram shows an STS relative to the applicable reference audiogram for each ear. Further</w:t>
      </w:r>
      <w:r w:rsidR="00EE7C8B" w:rsidRPr="00EE7C8B">
        <w:rPr>
          <w:rFonts w:ascii="Arial" w:hAnsi="Arial" w:cs="Arial"/>
          <w:bCs/>
          <w:sz w:val="24"/>
          <w:szCs w:val="24"/>
        </w:rPr>
        <w:t xml:space="preserve"> </w:t>
      </w:r>
      <w:r w:rsidRPr="00EE7C8B">
        <w:rPr>
          <w:rFonts w:ascii="Arial" w:hAnsi="Arial" w:cs="Arial"/>
          <w:bCs/>
          <w:sz w:val="24"/>
          <w:szCs w:val="24"/>
        </w:rPr>
        <w:t>review and/or evaluation are required, if the STS persists, to validate the existence of a</w:t>
      </w:r>
      <w:r w:rsidR="00EE7C8B" w:rsidRPr="00EE7C8B">
        <w:rPr>
          <w:rFonts w:ascii="Arial" w:hAnsi="Arial" w:cs="Arial"/>
          <w:bCs/>
          <w:sz w:val="24"/>
          <w:szCs w:val="24"/>
        </w:rPr>
        <w:t xml:space="preserve"> </w:t>
      </w:r>
      <w:r w:rsidRPr="00EE7C8B">
        <w:rPr>
          <w:rFonts w:ascii="Arial" w:hAnsi="Arial" w:cs="Arial"/>
          <w:bCs/>
          <w:sz w:val="24"/>
          <w:szCs w:val="24"/>
        </w:rPr>
        <w:t>permanent noise-induced threshold shift and/or to determine if further medical referral is</w:t>
      </w:r>
      <w:r w:rsidR="00EE7C8B" w:rsidRPr="00EE7C8B">
        <w:rPr>
          <w:rFonts w:ascii="Arial" w:hAnsi="Arial" w:cs="Arial"/>
          <w:bCs/>
          <w:sz w:val="24"/>
          <w:szCs w:val="24"/>
        </w:rPr>
        <w:t xml:space="preserve"> </w:t>
      </w:r>
      <w:r w:rsidR="00900564">
        <w:rPr>
          <w:rFonts w:ascii="Arial" w:hAnsi="Arial" w:cs="Arial"/>
          <w:bCs/>
          <w:sz w:val="24"/>
          <w:szCs w:val="24"/>
        </w:rPr>
        <w:t>required</w:t>
      </w:r>
    </w:p>
    <w:p w14:paraId="205AF1EA" w14:textId="77777777" w:rsidR="00EE7C8B" w:rsidRPr="00EE7C8B" w:rsidRDefault="00EE7C8B" w:rsidP="00EE7C8B">
      <w:pPr>
        <w:pStyle w:val="ListParagraph"/>
        <w:rPr>
          <w:rFonts w:ascii="Arial" w:hAnsi="Arial" w:cs="Arial"/>
          <w:bCs/>
          <w:sz w:val="24"/>
          <w:szCs w:val="24"/>
        </w:rPr>
      </w:pPr>
    </w:p>
    <w:p w14:paraId="205AF1EB" w14:textId="77777777" w:rsidR="00A228CF" w:rsidRDefault="00A228CF" w:rsidP="00050614">
      <w:pPr>
        <w:pStyle w:val="ListParagraph"/>
        <w:numPr>
          <w:ilvl w:val="0"/>
          <w:numId w:val="13"/>
        </w:numPr>
        <w:rPr>
          <w:rFonts w:ascii="Arial" w:hAnsi="Arial" w:cs="Arial"/>
          <w:bCs/>
          <w:sz w:val="24"/>
          <w:szCs w:val="24"/>
        </w:rPr>
      </w:pPr>
      <w:r w:rsidRPr="00EE7C8B">
        <w:rPr>
          <w:rFonts w:ascii="Arial" w:hAnsi="Arial" w:cs="Arial"/>
          <w:bCs/>
          <w:sz w:val="24"/>
          <w:szCs w:val="24"/>
        </w:rPr>
        <w:t>An audiologist, an otolaryngologist, or other physician shall perform evaluations to</w:t>
      </w:r>
      <w:r w:rsidR="00EE7C8B" w:rsidRPr="00EE7C8B">
        <w:rPr>
          <w:rFonts w:ascii="Arial" w:hAnsi="Arial" w:cs="Arial"/>
          <w:bCs/>
          <w:sz w:val="24"/>
          <w:szCs w:val="24"/>
        </w:rPr>
        <w:t xml:space="preserve"> </w:t>
      </w:r>
      <w:r w:rsidRPr="00EE7C8B">
        <w:rPr>
          <w:rFonts w:ascii="Arial" w:hAnsi="Arial" w:cs="Arial"/>
          <w:bCs/>
          <w:sz w:val="24"/>
          <w:szCs w:val="24"/>
        </w:rPr>
        <w:t>determine whether the STS is work-related or has been aggravated by occupational noise</w:t>
      </w:r>
      <w:r w:rsidR="00EE7C8B" w:rsidRPr="00EE7C8B">
        <w:rPr>
          <w:rFonts w:ascii="Arial" w:hAnsi="Arial" w:cs="Arial"/>
          <w:bCs/>
          <w:sz w:val="24"/>
          <w:szCs w:val="24"/>
        </w:rPr>
        <w:t xml:space="preserve"> </w:t>
      </w:r>
      <w:r w:rsidR="00900564">
        <w:rPr>
          <w:rFonts w:ascii="Arial" w:hAnsi="Arial" w:cs="Arial"/>
          <w:bCs/>
          <w:sz w:val="24"/>
          <w:szCs w:val="24"/>
        </w:rPr>
        <w:t>exposure</w:t>
      </w:r>
    </w:p>
    <w:p w14:paraId="205AF1EC" w14:textId="77777777" w:rsidR="00EE7C8B" w:rsidRPr="00EE7C8B" w:rsidRDefault="00EE7C8B" w:rsidP="00EE7C8B">
      <w:pPr>
        <w:pStyle w:val="ListParagraph"/>
        <w:rPr>
          <w:rFonts w:ascii="Arial" w:hAnsi="Arial" w:cs="Arial"/>
          <w:bCs/>
          <w:sz w:val="24"/>
          <w:szCs w:val="24"/>
        </w:rPr>
      </w:pPr>
    </w:p>
    <w:p w14:paraId="205AF1ED" w14:textId="77777777" w:rsidR="00A228CF" w:rsidRDefault="00A228CF" w:rsidP="00050614">
      <w:pPr>
        <w:pStyle w:val="ListParagraph"/>
        <w:numPr>
          <w:ilvl w:val="0"/>
          <w:numId w:val="13"/>
        </w:numPr>
        <w:rPr>
          <w:rFonts w:ascii="Arial" w:hAnsi="Arial" w:cs="Arial"/>
          <w:bCs/>
          <w:sz w:val="24"/>
          <w:szCs w:val="24"/>
        </w:rPr>
      </w:pPr>
      <w:r w:rsidRPr="00EE7C8B">
        <w:rPr>
          <w:rFonts w:ascii="Arial" w:hAnsi="Arial" w:cs="Arial"/>
          <w:bCs/>
          <w:sz w:val="24"/>
          <w:szCs w:val="24"/>
        </w:rPr>
        <w:t>When a positive STS (decrease in hearing threshold from the reference audiogram) is</w:t>
      </w:r>
      <w:r w:rsidR="00EE7C8B" w:rsidRPr="00EE7C8B">
        <w:rPr>
          <w:rFonts w:ascii="Arial" w:hAnsi="Arial" w:cs="Arial"/>
          <w:bCs/>
          <w:sz w:val="24"/>
          <w:szCs w:val="24"/>
        </w:rPr>
        <w:t xml:space="preserve"> </w:t>
      </w:r>
      <w:r w:rsidRPr="00EE7C8B">
        <w:rPr>
          <w:rFonts w:ascii="Arial" w:hAnsi="Arial" w:cs="Arial"/>
          <w:bCs/>
          <w:sz w:val="24"/>
          <w:szCs w:val="24"/>
        </w:rPr>
        <w:t>noted on the periodic audiogram (DD Form 2216), two noise-free follow-up tests are</w:t>
      </w:r>
      <w:r w:rsidR="00EE7C8B" w:rsidRPr="00EE7C8B">
        <w:rPr>
          <w:rFonts w:ascii="Arial" w:hAnsi="Arial" w:cs="Arial"/>
          <w:bCs/>
          <w:sz w:val="24"/>
          <w:szCs w:val="24"/>
        </w:rPr>
        <w:t xml:space="preserve"> </w:t>
      </w:r>
      <w:r w:rsidRPr="00EE7C8B">
        <w:rPr>
          <w:rFonts w:ascii="Arial" w:hAnsi="Arial" w:cs="Arial"/>
          <w:bCs/>
          <w:sz w:val="24"/>
          <w:szCs w:val="24"/>
        </w:rPr>
        <w:t>administered to confirm that the decrease in hearing is permanent. Those two follow-up tests</w:t>
      </w:r>
      <w:r w:rsidR="00EE7C8B" w:rsidRPr="00EE7C8B">
        <w:rPr>
          <w:rFonts w:ascii="Arial" w:hAnsi="Arial" w:cs="Arial"/>
          <w:bCs/>
          <w:sz w:val="24"/>
          <w:szCs w:val="24"/>
        </w:rPr>
        <w:t xml:space="preserve"> </w:t>
      </w:r>
      <w:r w:rsidRPr="00EE7C8B">
        <w:rPr>
          <w:rFonts w:ascii="Arial" w:hAnsi="Arial" w:cs="Arial"/>
          <w:bCs/>
          <w:sz w:val="24"/>
          <w:szCs w:val="24"/>
        </w:rPr>
        <w:t>must be preceded by at least 14 hours noise free (&lt;80 dBA); both follow-up noise-free tests may</w:t>
      </w:r>
      <w:r w:rsidR="00EE7C8B" w:rsidRPr="00EE7C8B">
        <w:rPr>
          <w:rFonts w:ascii="Arial" w:hAnsi="Arial" w:cs="Arial"/>
          <w:bCs/>
          <w:sz w:val="24"/>
          <w:szCs w:val="24"/>
        </w:rPr>
        <w:t xml:space="preserve"> </w:t>
      </w:r>
      <w:r w:rsidRPr="00EE7C8B">
        <w:rPr>
          <w:rFonts w:ascii="Arial" w:hAnsi="Arial" w:cs="Arial"/>
          <w:bCs/>
          <w:sz w:val="24"/>
          <w:szCs w:val="24"/>
        </w:rPr>
        <w:t>be administered on the same day but not on the same day as the periodic audiogram. If the</w:t>
      </w:r>
      <w:r w:rsidR="00EE7C8B" w:rsidRPr="00EE7C8B">
        <w:rPr>
          <w:rFonts w:ascii="Arial" w:hAnsi="Arial" w:cs="Arial"/>
          <w:bCs/>
          <w:sz w:val="24"/>
          <w:szCs w:val="24"/>
        </w:rPr>
        <w:t xml:space="preserve"> </w:t>
      </w:r>
      <w:r w:rsidRPr="00EE7C8B">
        <w:rPr>
          <w:rFonts w:ascii="Arial" w:hAnsi="Arial" w:cs="Arial"/>
          <w:bCs/>
          <w:sz w:val="24"/>
          <w:szCs w:val="24"/>
        </w:rPr>
        <w:t>results of the first follow-up test do not indicate an STS, a second</w:t>
      </w:r>
      <w:r w:rsidR="00900564">
        <w:rPr>
          <w:rFonts w:ascii="Arial" w:hAnsi="Arial" w:cs="Arial"/>
          <w:bCs/>
          <w:sz w:val="24"/>
          <w:szCs w:val="24"/>
        </w:rPr>
        <w:t xml:space="preserve"> follow-up test is not required</w:t>
      </w:r>
    </w:p>
    <w:p w14:paraId="205AF1EE" w14:textId="77777777" w:rsidR="00EE7C8B" w:rsidRPr="00EE7C8B" w:rsidRDefault="00EE7C8B" w:rsidP="00EE7C8B">
      <w:pPr>
        <w:pStyle w:val="ListParagraph"/>
        <w:rPr>
          <w:rFonts w:ascii="Arial" w:hAnsi="Arial" w:cs="Arial"/>
          <w:bCs/>
          <w:sz w:val="24"/>
          <w:szCs w:val="24"/>
        </w:rPr>
      </w:pPr>
    </w:p>
    <w:p w14:paraId="205AF1EF" w14:textId="77777777" w:rsidR="00EE7C8B" w:rsidRDefault="00A228CF" w:rsidP="00050614">
      <w:pPr>
        <w:pStyle w:val="ListParagraph"/>
        <w:numPr>
          <w:ilvl w:val="0"/>
          <w:numId w:val="13"/>
        </w:numPr>
        <w:rPr>
          <w:rFonts w:ascii="Arial" w:hAnsi="Arial" w:cs="Arial"/>
          <w:bCs/>
          <w:sz w:val="24"/>
          <w:szCs w:val="24"/>
        </w:rPr>
      </w:pPr>
      <w:r w:rsidRPr="00EE7C8B">
        <w:rPr>
          <w:rFonts w:ascii="Arial" w:hAnsi="Arial" w:cs="Arial"/>
          <w:bCs/>
          <w:sz w:val="24"/>
          <w:szCs w:val="24"/>
        </w:rPr>
        <w:t>For DoD civilians, the follow-up testing must be conducted within 30 days of the periodic test</w:t>
      </w:r>
      <w:r w:rsidR="00EE7C8B" w:rsidRPr="00EE7C8B">
        <w:rPr>
          <w:rFonts w:ascii="Arial" w:hAnsi="Arial" w:cs="Arial"/>
          <w:bCs/>
          <w:sz w:val="24"/>
          <w:szCs w:val="24"/>
        </w:rPr>
        <w:t xml:space="preserve"> </w:t>
      </w:r>
      <w:r w:rsidR="00900564">
        <w:rPr>
          <w:rFonts w:ascii="Arial" w:hAnsi="Arial" w:cs="Arial"/>
          <w:bCs/>
          <w:sz w:val="24"/>
          <w:szCs w:val="24"/>
        </w:rPr>
        <w:t>showing the STS</w:t>
      </w:r>
    </w:p>
    <w:p w14:paraId="205AF1F0" w14:textId="77777777" w:rsidR="00EE7C8B" w:rsidRPr="00EE7C8B" w:rsidRDefault="00EE7C8B" w:rsidP="00EE7C8B">
      <w:pPr>
        <w:pStyle w:val="ListParagraph"/>
        <w:rPr>
          <w:rFonts w:ascii="Arial" w:hAnsi="Arial" w:cs="Arial"/>
          <w:bCs/>
          <w:sz w:val="24"/>
          <w:szCs w:val="24"/>
        </w:rPr>
      </w:pPr>
    </w:p>
    <w:p w14:paraId="205AF1F1" w14:textId="77777777" w:rsidR="00A228CF" w:rsidRDefault="00A228CF" w:rsidP="00050614">
      <w:pPr>
        <w:pStyle w:val="ListParagraph"/>
        <w:numPr>
          <w:ilvl w:val="0"/>
          <w:numId w:val="13"/>
        </w:numPr>
        <w:rPr>
          <w:rFonts w:ascii="Arial" w:hAnsi="Arial" w:cs="Arial"/>
          <w:bCs/>
          <w:sz w:val="24"/>
          <w:szCs w:val="24"/>
        </w:rPr>
      </w:pPr>
      <w:r w:rsidRPr="00EE7C8B">
        <w:rPr>
          <w:rFonts w:ascii="Arial" w:hAnsi="Arial" w:cs="Arial"/>
          <w:bCs/>
          <w:sz w:val="24"/>
          <w:szCs w:val="24"/>
        </w:rPr>
        <w:t>For active duty members, 30 days remains the recommended window to</w:t>
      </w:r>
      <w:r w:rsidR="00EE7C8B" w:rsidRPr="00EE7C8B">
        <w:rPr>
          <w:rFonts w:ascii="Arial" w:hAnsi="Arial" w:cs="Arial"/>
          <w:bCs/>
          <w:sz w:val="24"/>
          <w:szCs w:val="24"/>
        </w:rPr>
        <w:t xml:space="preserve"> </w:t>
      </w:r>
      <w:r w:rsidRPr="00EE7C8B">
        <w:rPr>
          <w:rFonts w:ascii="Arial" w:hAnsi="Arial" w:cs="Arial"/>
          <w:bCs/>
          <w:sz w:val="24"/>
          <w:szCs w:val="24"/>
        </w:rPr>
        <w:t>complete follow-up testing, but may be extended up to but not beyond 90 days. Should the time</w:t>
      </w:r>
      <w:r w:rsidR="00EE7C8B" w:rsidRPr="00EE7C8B">
        <w:rPr>
          <w:rFonts w:ascii="Arial" w:hAnsi="Arial" w:cs="Arial"/>
          <w:bCs/>
          <w:sz w:val="24"/>
          <w:szCs w:val="24"/>
        </w:rPr>
        <w:t xml:space="preserve"> </w:t>
      </w:r>
      <w:r w:rsidRPr="00EE7C8B">
        <w:rPr>
          <w:rFonts w:ascii="Arial" w:hAnsi="Arial" w:cs="Arial"/>
          <w:bCs/>
          <w:sz w:val="24"/>
          <w:szCs w:val="24"/>
        </w:rPr>
        <w:t>be exceeded, the STS remains unresolved and the process</w:t>
      </w:r>
      <w:r w:rsidR="00900564">
        <w:rPr>
          <w:rFonts w:ascii="Arial" w:hAnsi="Arial" w:cs="Arial"/>
          <w:bCs/>
          <w:sz w:val="24"/>
          <w:szCs w:val="24"/>
        </w:rPr>
        <w:t xml:space="preserve"> starts anew with the next test</w:t>
      </w:r>
    </w:p>
    <w:p w14:paraId="205AF1F2" w14:textId="77777777" w:rsidR="001E2FE3" w:rsidRPr="001E2FE3" w:rsidRDefault="001E2FE3" w:rsidP="001E2FE3">
      <w:pPr>
        <w:pStyle w:val="ListParagraph"/>
        <w:rPr>
          <w:rFonts w:ascii="Arial" w:hAnsi="Arial" w:cs="Arial"/>
          <w:bCs/>
          <w:sz w:val="24"/>
          <w:szCs w:val="24"/>
        </w:rPr>
      </w:pPr>
    </w:p>
    <w:p w14:paraId="205AF1F3" w14:textId="77777777" w:rsidR="001E2FE3" w:rsidRDefault="001E2FE3" w:rsidP="00050614">
      <w:pPr>
        <w:pStyle w:val="ListParagraph"/>
        <w:numPr>
          <w:ilvl w:val="0"/>
          <w:numId w:val="13"/>
        </w:numPr>
        <w:rPr>
          <w:rFonts w:ascii="Arial" w:hAnsi="Arial" w:cs="Arial"/>
          <w:bCs/>
          <w:sz w:val="24"/>
          <w:szCs w:val="24"/>
        </w:rPr>
      </w:pPr>
      <w:r>
        <w:rPr>
          <w:rFonts w:ascii="Arial" w:hAnsi="Arial" w:cs="Arial"/>
          <w:bCs/>
          <w:sz w:val="24"/>
          <w:szCs w:val="24"/>
        </w:rPr>
        <w:t>Refer to Section 7 (Recordkeeping) for reporting of abnormal results and STS</w:t>
      </w:r>
    </w:p>
    <w:p w14:paraId="205AF1F4" w14:textId="77777777" w:rsidR="001E2FE3" w:rsidRPr="001E2FE3" w:rsidRDefault="001E2FE3" w:rsidP="001E2FE3">
      <w:pPr>
        <w:pStyle w:val="ListParagraph"/>
        <w:rPr>
          <w:rFonts w:ascii="Arial" w:hAnsi="Arial" w:cs="Arial"/>
          <w:bCs/>
          <w:sz w:val="24"/>
          <w:szCs w:val="24"/>
        </w:rPr>
      </w:pPr>
    </w:p>
    <w:p w14:paraId="205AF1F5" w14:textId="77777777" w:rsidR="001E2FE3" w:rsidRPr="001E2FE3" w:rsidRDefault="001E2FE3" w:rsidP="00050614">
      <w:pPr>
        <w:pStyle w:val="ListParagraph"/>
        <w:numPr>
          <w:ilvl w:val="0"/>
          <w:numId w:val="13"/>
        </w:numPr>
        <w:rPr>
          <w:rFonts w:ascii="Arial" w:hAnsi="Arial" w:cs="Arial"/>
          <w:bCs/>
          <w:sz w:val="24"/>
          <w:szCs w:val="24"/>
        </w:rPr>
      </w:pPr>
      <w:r w:rsidRPr="001E2FE3">
        <w:rPr>
          <w:rFonts w:ascii="Arial" w:hAnsi="Arial" w:cs="Arial"/>
          <w:bCs/>
          <w:sz w:val="24"/>
          <w:szCs w:val="24"/>
        </w:rPr>
        <w:t>When a negative STS (improvement in hearing threshold from the reference audiogram) is noted on the periodic audiogram, one follow-up test is required and may be administered the same day as the periodic test. Noise-free hours are not required in the presence of a negative STS. The results of the follow-up test may be used to create a reestablished reference audiogram</w:t>
      </w:r>
    </w:p>
    <w:p w14:paraId="205AF1F6" w14:textId="77777777" w:rsidR="009D4F83" w:rsidRPr="009D4F83" w:rsidRDefault="009D4F83" w:rsidP="009D4F83">
      <w:pPr>
        <w:pStyle w:val="ListParagraph"/>
        <w:rPr>
          <w:rFonts w:ascii="Arial" w:hAnsi="Arial" w:cs="Arial"/>
          <w:bCs/>
          <w:sz w:val="24"/>
          <w:szCs w:val="24"/>
        </w:rPr>
      </w:pPr>
    </w:p>
    <w:p w14:paraId="205AF1F7" w14:textId="77777777" w:rsidR="009D4F83" w:rsidRPr="009D4F83" w:rsidRDefault="009D4F83" w:rsidP="00050614">
      <w:pPr>
        <w:numPr>
          <w:ilvl w:val="0"/>
          <w:numId w:val="4"/>
        </w:numPr>
        <w:rPr>
          <w:rFonts w:ascii="Arial" w:hAnsi="Arial" w:cs="Arial"/>
          <w:bCs/>
          <w:sz w:val="24"/>
          <w:szCs w:val="24"/>
        </w:rPr>
      </w:pPr>
      <w:r w:rsidRPr="009D4F83">
        <w:rPr>
          <w:rFonts w:ascii="Arial" w:hAnsi="Arial" w:cs="Arial"/>
          <w:bCs/>
          <w:sz w:val="24"/>
          <w:szCs w:val="24"/>
        </w:rPr>
        <w:t>Required Annual Training for Servicemembers and DoD Civilians</w:t>
      </w:r>
    </w:p>
    <w:p w14:paraId="205AF1F8" w14:textId="77777777" w:rsidR="009D4F83" w:rsidRPr="009D4F83" w:rsidRDefault="009D4F83" w:rsidP="009D4F83">
      <w:pPr>
        <w:rPr>
          <w:rFonts w:ascii="Arial" w:hAnsi="Arial" w:cs="Arial"/>
          <w:bCs/>
          <w:sz w:val="24"/>
          <w:szCs w:val="24"/>
        </w:rPr>
      </w:pPr>
    </w:p>
    <w:p w14:paraId="205AF1F9" w14:textId="77777777" w:rsidR="009D4F83" w:rsidRDefault="009D4F83" w:rsidP="00900564">
      <w:pPr>
        <w:numPr>
          <w:ilvl w:val="0"/>
          <w:numId w:val="7"/>
        </w:numPr>
        <w:rPr>
          <w:rFonts w:ascii="Arial" w:hAnsi="Arial" w:cs="Arial"/>
          <w:bCs/>
          <w:sz w:val="24"/>
          <w:szCs w:val="24"/>
        </w:rPr>
      </w:pPr>
      <w:r w:rsidRPr="00CB682E">
        <w:rPr>
          <w:rFonts w:ascii="Arial" w:hAnsi="Arial" w:cs="Arial"/>
          <w:bCs/>
          <w:sz w:val="24"/>
          <w:szCs w:val="24"/>
        </w:rPr>
        <w:lastRenderedPageBreak/>
        <w:t>Each hearing conservation encounter is required to include training on haza</w:t>
      </w:r>
      <w:r w:rsidR="00900564" w:rsidRPr="00CB682E">
        <w:rPr>
          <w:rFonts w:ascii="Arial" w:hAnsi="Arial" w:cs="Arial"/>
          <w:bCs/>
          <w:sz w:val="24"/>
          <w:szCs w:val="24"/>
        </w:rPr>
        <w:t xml:space="preserve">rdous noise exposure prevention </w:t>
      </w:r>
    </w:p>
    <w:p w14:paraId="205AF1FA" w14:textId="77777777" w:rsidR="00883485" w:rsidRPr="00CB682E" w:rsidRDefault="00883485" w:rsidP="00883485">
      <w:pPr>
        <w:ind w:left="2160"/>
        <w:rPr>
          <w:rFonts w:ascii="Arial" w:hAnsi="Arial" w:cs="Arial"/>
          <w:bCs/>
          <w:sz w:val="24"/>
          <w:szCs w:val="24"/>
        </w:rPr>
      </w:pPr>
    </w:p>
    <w:p w14:paraId="205AF1FB" w14:textId="77777777" w:rsidR="009D4F83" w:rsidRPr="009D4F83" w:rsidRDefault="009D4F83" w:rsidP="00050614">
      <w:pPr>
        <w:numPr>
          <w:ilvl w:val="0"/>
          <w:numId w:val="7"/>
        </w:numPr>
        <w:rPr>
          <w:rFonts w:ascii="Arial" w:hAnsi="Arial" w:cs="Arial"/>
          <w:bCs/>
          <w:sz w:val="24"/>
          <w:szCs w:val="24"/>
        </w:rPr>
      </w:pPr>
      <w:r w:rsidRPr="009D4F83">
        <w:rPr>
          <w:rFonts w:ascii="Arial" w:hAnsi="Arial" w:cs="Arial"/>
          <w:bCs/>
          <w:sz w:val="24"/>
          <w:szCs w:val="24"/>
        </w:rPr>
        <w:t>Topics will include:</w:t>
      </w:r>
    </w:p>
    <w:p w14:paraId="205AF1FC" w14:textId="77777777" w:rsidR="00B84C57" w:rsidRPr="009D4F83" w:rsidRDefault="00B84C57" w:rsidP="009D4F83">
      <w:pPr>
        <w:rPr>
          <w:rFonts w:ascii="Arial" w:hAnsi="Arial" w:cs="Arial"/>
          <w:bCs/>
          <w:sz w:val="24"/>
          <w:szCs w:val="24"/>
        </w:rPr>
      </w:pPr>
    </w:p>
    <w:p w14:paraId="205AF1FD" w14:textId="77777777" w:rsidR="009D4F83" w:rsidRPr="009D4F83" w:rsidRDefault="009D4F83" w:rsidP="00050614">
      <w:pPr>
        <w:numPr>
          <w:ilvl w:val="0"/>
          <w:numId w:val="12"/>
        </w:numPr>
        <w:rPr>
          <w:rFonts w:ascii="Arial" w:hAnsi="Arial" w:cs="Arial"/>
          <w:bCs/>
          <w:sz w:val="24"/>
          <w:szCs w:val="24"/>
        </w:rPr>
      </w:pPr>
      <w:r w:rsidRPr="009D4F83">
        <w:rPr>
          <w:rFonts w:ascii="Arial" w:hAnsi="Arial" w:cs="Arial"/>
          <w:bCs/>
          <w:sz w:val="24"/>
          <w:szCs w:val="24"/>
        </w:rPr>
        <w:t>The effects of noise on hearing</w:t>
      </w:r>
    </w:p>
    <w:p w14:paraId="205AF1FE" w14:textId="77777777" w:rsidR="009D4F83" w:rsidRPr="009D4F83" w:rsidRDefault="00B84C57" w:rsidP="00050614">
      <w:pPr>
        <w:numPr>
          <w:ilvl w:val="0"/>
          <w:numId w:val="12"/>
        </w:numPr>
        <w:rPr>
          <w:rFonts w:ascii="Arial" w:hAnsi="Arial" w:cs="Arial"/>
          <w:bCs/>
          <w:sz w:val="24"/>
          <w:szCs w:val="24"/>
        </w:rPr>
      </w:pPr>
      <w:r w:rsidRPr="009D4F83">
        <w:rPr>
          <w:rFonts w:ascii="Arial" w:hAnsi="Arial" w:cs="Arial"/>
          <w:bCs/>
          <w:sz w:val="24"/>
          <w:szCs w:val="24"/>
        </w:rPr>
        <w:t>Th</w:t>
      </w:r>
      <w:r w:rsidR="009D4F83" w:rsidRPr="009D4F83">
        <w:rPr>
          <w:rFonts w:ascii="Arial" w:hAnsi="Arial" w:cs="Arial"/>
          <w:bCs/>
          <w:sz w:val="24"/>
          <w:szCs w:val="24"/>
        </w:rPr>
        <w:t>e purpose of hearing protection</w:t>
      </w:r>
    </w:p>
    <w:p w14:paraId="205AF1FF" w14:textId="77777777" w:rsidR="009D4F83" w:rsidRPr="009D4F83" w:rsidRDefault="00B84C57" w:rsidP="00050614">
      <w:pPr>
        <w:numPr>
          <w:ilvl w:val="0"/>
          <w:numId w:val="12"/>
        </w:numPr>
        <w:rPr>
          <w:rFonts w:ascii="Arial" w:hAnsi="Arial" w:cs="Arial"/>
          <w:bCs/>
          <w:sz w:val="24"/>
          <w:szCs w:val="24"/>
        </w:rPr>
      </w:pPr>
      <w:r w:rsidRPr="009D4F83">
        <w:rPr>
          <w:rFonts w:ascii="Arial" w:hAnsi="Arial" w:cs="Arial"/>
          <w:bCs/>
          <w:sz w:val="24"/>
          <w:szCs w:val="24"/>
        </w:rPr>
        <w:t>The advantages, disadvantages, and attenuatio</w:t>
      </w:r>
      <w:r w:rsidR="009D4F83" w:rsidRPr="009D4F83">
        <w:rPr>
          <w:rFonts w:ascii="Arial" w:hAnsi="Arial" w:cs="Arial"/>
          <w:bCs/>
          <w:sz w:val="24"/>
          <w:szCs w:val="24"/>
        </w:rPr>
        <w:t>n of various hearing protectors</w:t>
      </w:r>
    </w:p>
    <w:p w14:paraId="205AF200" w14:textId="77777777" w:rsidR="009D4F83" w:rsidRPr="009D4F83" w:rsidRDefault="00B84C57" w:rsidP="00050614">
      <w:pPr>
        <w:numPr>
          <w:ilvl w:val="0"/>
          <w:numId w:val="12"/>
        </w:numPr>
        <w:rPr>
          <w:rFonts w:ascii="Arial" w:hAnsi="Arial" w:cs="Arial"/>
          <w:bCs/>
          <w:sz w:val="24"/>
          <w:szCs w:val="24"/>
        </w:rPr>
      </w:pPr>
      <w:r w:rsidRPr="009D4F83">
        <w:rPr>
          <w:rFonts w:ascii="Arial" w:hAnsi="Arial" w:cs="Arial"/>
          <w:bCs/>
          <w:sz w:val="24"/>
          <w:szCs w:val="24"/>
        </w:rPr>
        <w:t>Instructions on selection, fit, use,</w:t>
      </w:r>
      <w:r w:rsidR="009D4F83" w:rsidRPr="009D4F83">
        <w:rPr>
          <w:rFonts w:ascii="Arial" w:hAnsi="Arial" w:cs="Arial"/>
          <w:bCs/>
          <w:sz w:val="24"/>
          <w:szCs w:val="24"/>
        </w:rPr>
        <w:t xml:space="preserve"> and care of hearing protectors</w:t>
      </w:r>
    </w:p>
    <w:p w14:paraId="205AF201" w14:textId="77777777" w:rsidR="009D4F83" w:rsidRPr="009D4F83" w:rsidRDefault="00B84C57" w:rsidP="00050614">
      <w:pPr>
        <w:numPr>
          <w:ilvl w:val="0"/>
          <w:numId w:val="12"/>
        </w:numPr>
        <w:rPr>
          <w:rFonts w:ascii="Arial" w:hAnsi="Arial" w:cs="Arial"/>
          <w:bCs/>
          <w:sz w:val="24"/>
          <w:szCs w:val="24"/>
        </w:rPr>
      </w:pPr>
      <w:r w:rsidRPr="009D4F83">
        <w:rPr>
          <w:rFonts w:ascii="Arial" w:hAnsi="Arial" w:cs="Arial"/>
          <w:bCs/>
          <w:sz w:val="24"/>
          <w:szCs w:val="24"/>
        </w:rPr>
        <w:t>Mandatory requirement of assigned protective equipment, and administrative actions</w:t>
      </w:r>
      <w:r w:rsidR="009D4F83" w:rsidRPr="009D4F83">
        <w:rPr>
          <w:rFonts w:ascii="Arial" w:hAnsi="Arial" w:cs="Arial"/>
          <w:bCs/>
          <w:sz w:val="24"/>
          <w:szCs w:val="24"/>
        </w:rPr>
        <w:t xml:space="preserve"> </w:t>
      </w:r>
      <w:r w:rsidRPr="009D4F83">
        <w:rPr>
          <w:rFonts w:ascii="Arial" w:hAnsi="Arial" w:cs="Arial"/>
          <w:bCs/>
          <w:sz w:val="24"/>
          <w:szCs w:val="24"/>
        </w:rPr>
        <w:t>that</w:t>
      </w:r>
      <w:r w:rsidR="009D4F83" w:rsidRPr="009D4F83">
        <w:rPr>
          <w:rFonts w:ascii="Arial" w:hAnsi="Arial" w:cs="Arial"/>
          <w:bCs/>
          <w:sz w:val="24"/>
          <w:szCs w:val="24"/>
        </w:rPr>
        <w:t xml:space="preserve"> may follow for failure to wear</w:t>
      </w:r>
    </w:p>
    <w:p w14:paraId="205AF202" w14:textId="77777777" w:rsidR="009D4F83" w:rsidRPr="009D4F83" w:rsidRDefault="00B84C57" w:rsidP="00050614">
      <w:pPr>
        <w:numPr>
          <w:ilvl w:val="0"/>
          <w:numId w:val="12"/>
        </w:numPr>
        <w:rPr>
          <w:rFonts w:ascii="Arial" w:hAnsi="Arial" w:cs="Arial"/>
          <w:bCs/>
          <w:sz w:val="24"/>
          <w:szCs w:val="24"/>
        </w:rPr>
      </w:pPr>
      <w:r w:rsidRPr="009D4F83">
        <w:rPr>
          <w:rFonts w:ascii="Arial" w:hAnsi="Arial" w:cs="Arial"/>
          <w:bCs/>
          <w:sz w:val="24"/>
          <w:szCs w:val="24"/>
        </w:rPr>
        <w:t>The</w:t>
      </w:r>
      <w:r w:rsidR="009D4F83" w:rsidRPr="009D4F83">
        <w:rPr>
          <w:rFonts w:ascii="Arial" w:hAnsi="Arial" w:cs="Arial"/>
          <w:bCs/>
          <w:sz w:val="24"/>
          <w:szCs w:val="24"/>
        </w:rPr>
        <w:t xml:space="preserve"> purpose of audiometric testing</w:t>
      </w:r>
    </w:p>
    <w:p w14:paraId="205AF203" w14:textId="77777777" w:rsidR="009D4F83" w:rsidRPr="009D4F83" w:rsidRDefault="00B84C57" w:rsidP="00050614">
      <w:pPr>
        <w:numPr>
          <w:ilvl w:val="0"/>
          <w:numId w:val="12"/>
        </w:numPr>
        <w:rPr>
          <w:rFonts w:ascii="Arial" w:hAnsi="Arial" w:cs="Arial"/>
          <w:bCs/>
          <w:sz w:val="24"/>
          <w:szCs w:val="24"/>
        </w:rPr>
      </w:pPr>
      <w:r w:rsidRPr="009D4F83">
        <w:rPr>
          <w:rFonts w:ascii="Arial" w:hAnsi="Arial" w:cs="Arial"/>
          <w:bCs/>
          <w:sz w:val="24"/>
          <w:szCs w:val="24"/>
        </w:rPr>
        <w:t xml:space="preserve">An explanation of </w:t>
      </w:r>
      <w:r w:rsidR="009D4F83" w:rsidRPr="009D4F83">
        <w:rPr>
          <w:rFonts w:ascii="Arial" w:hAnsi="Arial" w:cs="Arial"/>
          <w:bCs/>
          <w:sz w:val="24"/>
          <w:szCs w:val="24"/>
        </w:rPr>
        <w:t>the audiometric test procedures</w:t>
      </w:r>
    </w:p>
    <w:p w14:paraId="205AF204" w14:textId="77777777" w:rsidR="009D4F83" w:rsidRPr="009D4F83" w:rsidRDefault="00B84C57" w:rsidP="00050614">
      <w:pPr>
        <w:numPr>
          <w:ilvl w:val="0"/>
          <w:numId w:val="12"/>
        </w:numPr>
        <w:rPr>
          <w:rFonts w:ascii="Arial" w:hAnsi="Arial" w:cs="Arial"/>
          <w:bCs/>
          <w:sz w:val="24"/>
          <w:szCs w:val="24"/>
        </w:rPr>
      </w:pPr>
      <w:r w:rsidRPr="009D4F83">
        <w:rPr>
          <w:rFonts w:ascii="Arial" w:hAnsi="Arial" w:cs="Arial"/>
          <w:bCs/>
          <w:sz w:val="24"/>
          <w:szCs w:val="24"/>
        </w:rPr>
        <w:t>The fact that hearing loss may lead to disqu</w:t>
      </w:r>
      <w:r w:rsidR="009D4F83" w:rsidRPr="009D4F83">
        <w:rPr>
          <w:rFonts w:ascii="Arial" w:hAnsi="Arial" w:cs="Arial"/>
          <w:bCs/>
          <w:sz w:val="24"/>
          <w:szCs w:val="24"/>
        </w:rPr>
        <w:t>alification from current duties</w:t>
      </w:r>
    </w:p>
    <w:p w14:paraId="205AF205" w14:textId="77777777" w:rsidR="00B84C57" w:rsidRPr="009D4F83" w:rsidRDefault="00B84C57" w:rsidP="009D4F83">
      <w:pPr>
        <w:rPr>
          <w:rFonts w:ascii="Arial" w:hAnsi="Arial" w:cs="Arial"/>
          <w:bCs/>
          <w:sz w:val="24"/>
          <w:szCs w:val="24"/>
        </w:rPr>
      </w:pPr>
    </w:p>
    <w:p w14:paraId="205AF206" w14:textId="77777777" w:rsidR="009D4F83" w:rsidRPr="009D4F83" w:rsidRDefault="009D4F83" w:rsidP="00050614">
      <w:pPr>
        <w:numPr>
          <w:ilvl w:val="0"/>
          <w:numId w:val="7"/>
        </w:numPr>
        <w:rPr>
          <w:rFonts w:ascii="Arial" w:hAnsi="Arial" w:cs="Arial"/>
          <w:bCs/>
          <w:sz w:val="24"/>
          <w:szCs w:val="24"/>
        </w:rPr>
      </w:pPr>
      <w:r w:rsidRPr="009D4F83">
        <w:rPr>
          <w:rFonts w:ascii="Arial" w:hAnsi="Arial" w:cs="Arial"/>
          <w:bCs/>
          <w:sz w:val="24"/>
          <w:szCs w:val="24"/>
        </w:rPr>
        <w:t xml:space="preserve">All personnel shall be encouraged to use hearing protectors when exposed to hazardous noise during </w:t>
      </w:r>
      <w:r w:rsidR="00900564">
        <w:rPr>
          <w:rFonts w:ascii="Arial" w:hAnsi="Arial" w:cs="Arial"/>
          <w:bCs/>
          <w:sz w:val="24"/>
          <w:szCs w:val="24"/>
        </w:rPr>
        <w:t>off-duty activities</w:t>
      </w:r>
    </w:p>
    <w:p w14:paraId="205AF207" w14:textId="77777777" w:rsidR="009D4F83" w:rsidRPr="009D4F83" w:rsidRDefault="009D4F83" w:rsidP="009D4F83">
      <w:pPr>
        <w:rPr>
          <w:rFonts w:ascii="Arial" w:hAnsi="Arial" w:cs="Arial"/>
          <w:bCs/>
          <w:sz w:val="24"/>
          <w:szCs w:val="24"/>
        </w:rPr>
      </w:pPr>
    </w:p>
    <w:p w14:paraId="205AF208" w14:textId="77777777" w:rsidR="009D4F83" w:rsidRPr="009D4F83" w:rsidRDefault="009D4F83" w:rsidP="00050614">
      <w:pPr>
        <w:numPr>
          <w:ilvl w:val="0"/>
          <w:numId w:val="7"/>
        </w:numPr>
        <w:rPr>
          <w:rFonts w:ascii="Arial" w:hAnsi="Arial" w:cs="Arial"/>
          <w:bCs/>
          <w:sz w:val="24"/>
          <w:szCs w:val="24"/>
        </w:rPr>
      </w:pPr>
      <w:r w:rsidRPr="009D4F83">
        <w:rPr>
          <w:rFonts w:ascii="Arial" w:hAnsi="Arial" w:cs="Arial"/>
          <w:bCs/>
          <w:sz w:val="24"/>
          <w:szCs w:val="24"/>
        </w:rPr>
        <w:t>Personnel will be advised of the status of their hearing ea</w:t>
      </w:r>
      <w:r w:rsidR="00900564">
        <w:rPr>
          <w:rFonts w:ascii="Arial" w:hAnsi="Arial" w:cs="Arial"/>
          <w:bCs/>
          <w:sz w:val="24"/>
          <w:szCs w:val="24"/>
        </w:rPr>
        <w:t>ch time a hearing test is given</w:t>
      </w:r>
    </w:p>
    <w:p w14:paraId="205AF209" w14:textId="77777777" w:rsidR="005B6F0B" w:rsidRDefault="005B6F0B" w:rsidP="00A228CF">
      <w:pPr>
        <w:pStyle w:val="ListParagraph"/>
        <w:ind w:left="1440"/>
        <w:rPr>
          <w:rFonts w:ascii="Arial" w:hAnsi="Arial" w:cs="Arial"/>
          <w:sz w:val="24"/>
          <w:szCs w:val="24"/>
        </w:rPr>
      </w:pPr>
    </w:p>
    <w:p w14:paraId="205AF20A" w14:textId="77777777" w:rsidR="00975DE7" w:rsidRDefault="00975DE7" w:rsidP="00050614">
      <w:pPr>
        <w:pStyle w:val="ListParagraph"/>
        <w:numPr>
          <w:ilvl w:val="0"/>
          <w:numId w:val="4"/>
        </w:numPr>
        <w:rPr>
          <w:rFonts w:ascii="Arial" w:hAnsi="Arial" w:cs="Arial"/>
          <w:sz w:val="24"/>
          <w:szCs w:val="24"/>
        </w:rPr>
      </w:pPr>
      <w:r>
        <w:rPr>
          <w:rFonts w:ascii="Arial" w:hAnsi="Arial" w:cs="Arial"/>
          <w:sz w:val="24"/>
          <w:szCs w:val="24"/>
        </w:rPr>
        <w:t xml:space="preserve">Recordkeeping </w:t>
      </w:r>
    </w:p>
    <w:p w14:paraId="205AF20B" w14:textId="77777777" w:rsidR="00EE7C8B" w:rsidRDefault="00EE7C8B" w:rsidP="00EE7C8B">
      <w:pPr>
        <w:pStyle w:val="ListParagraph"/>
        <w:ind w:left="1440"/>
        <w:rPr>
          <w:rFonts w:ascii="Arial" w:hAnsi="Arial" w:cs="Arial"/>
          <w:sz w:val="24"/>
          <w:szCs w:val="24"/>
        </w:rPr>
      </w:pPr>
    </w:p>
    <w:p w14:paraId="205AF20C" w14:textId="77777777" w:rsidR="0013031D" w:rsidRPr="0013031D" w:rsidRDefault="0013031D" w:rsidP="00050614">
      <w:pPr>
        <w:pStyle w:val="ListParagraph"/>
        <w:numPr>
          <w:ilvl w:val="0"/>
          <w:numId w:val="14"/>
        </w:numPr>
        <w:rPr>
          <w:rFonts w:ascii="Arial" w:hAnsi="Arial" w:cs="Arial"/>
          <w:sz w:val="24"/>
          <w:szCs w:val="24"/>
        </w:rPr>
      </w:pPr>
      <w:r w:rsidRPr="0013031D">
        <w:rPr>
          <w:rFonts w:ascii="Arial" w:hAnsi="Arial" w:cs="Arial"/>
          <w:sz w:val="24"/>
          <w:szCs w:val="24"/>
        </w:rPr>
        <w:t xml:space="preserve">The clinical outcomes </w:t>
      </w:r>
      <w:r>
        <w:rPr>
          <w:rFonts w:ascii="Arial" w:hAnsi="Arial" w:cs="Arial"/>
          <w:sz w:val="24"/>
          <w:szCs w:val="24"/>
        </w:rPr>
        <w:t>of each hearing conservation medical surveillance exam wi</w:t>
      </w:r>
      <w:r w:rsidRPr="0013031D">
        <w:rPr>
          <w:rFonts w:ascii="Arial" w:hAnsi="Arial" w:cs="Arial"/>
          <w:sz w:val="24"/>
          <w:szCs w:val="24"/>
        </w:rPr>
        <w:t>ll be documented and properly coded in the Electronic Health Record</w:t>
      </w:r>
      <w:r w:rsidR="00900564">
        <w:rPr>
          <w:rFonts w:ascii="Arial" w:hAnsi="Arial" w:cs="Arial"/>
          <w:sz w:val="24"/>
          <w:szCs w:val="24"/>
        </w:rPr>
        <w:t xml:space="preserve"> (AHLTA)</w:t>
      </w:r>
    </w:p>
    <w:p w14:paraId="205AF20D" w14:textId="77777777" w:rsidR="0013031D" w:rsidRPr="0013031D" w:rsidRDefault="0013031D" w:rsidP="0013031D">
      <w:pPr>
        <w:pStyle w:val="ListParagraph"/>
        <w:ind w:left="2160"/>
        <w:rPr>
          <w:rFonts w:ascii="Arial" w:hAnsi="Arial" w:cs="Arial"/>
          <w:sz w:val="24"/>
          <w:szCs w:val="24"/>
        </w:rPr>
      </w:pPr>
    </w:p>
    <w:p w14:paraId="205AF20E" w14:textId="77777777" w:rsidR="00EE7C8B" w:rsidRDefault="009D4F83" w:rsidP="00050614">
      <w:pPr>
        <w:pStyle w:val="ListParagraph"/>
        <w:numPr>
          <w:ilvl w:val="0"/>
          <w:numId w:val="14"/>
        </w:numPr>
        <w:rPr>
          <w:rFonts w:ascii="Arial" w:hAnsi="Arial" w:cs="Arial"/>
          <w:sz w:val="24"/>
          <w:szCs w:val="24"/>
        </w:rPr>
      </w:pPr>
      <w:r w:rsidRPr="006653E3">
        <w:rPr>
          <w:rFonts w:ascii="Arial" w:hAnsi="Arial" w:cs="Arial"/>
          <w:sz w:val="24"/>
          <w:szCs w:val="24"/>
        </w:rPr>
        <w:t xml:space="preserve">OHC personnel will </w:t>
      </w:r>
      <w:r w:rsidR="0013031D" w:rsidRPr="006653E3">
        <w:rPr>
          <w:rFonts w:ascii="Arial" w:hAnsi="Arial" w:cs="Arial"/>
          <w:sz w:val="24"/>
          <w:szCs w:val="24"/>
        </w:rPr>
        <w:t>record each exam in</w:t>
      </w:r>
      <w:r w:rsidRPr="006653E3">
        <w:rPr>
          <w:rFonts w:ascii="Arial" w:hAnsi="Arial" w:cs="Arial"/>
          <w:sz w:val="24"/>
          <w:szCs w:val="24"/>
        </w:rPr>
        <w:t xml:space="preserve"> DOEHRS-HC for hearing conser</w:t>
      </w:r>
      <w:r w:rsidR="00900564">
        <w:rPr>
          <w:rFonts w:ascii="Arial" w:hAnsi="Arial" w:cs="Arial"/>
          <w:sz w:val="24"/>
          <w:szCs w:val="24"/>
        </w:rPr>
        <w:t>vation and readiness monitoring</w:t>
      </w:r>
    </w:p>
    <w:p w14:paraId="205AF20F" w14:textId="77777777" w:rsidR="008F3FB5" w:rsidRDefault="008F3FB5" w:rsidP="008F3FB5">
      <w:pPr>
        <w:pStyle w:val="ListParagraph"/>
        <w:ind w:left="2160"/>
        <w:rPr>
          <w:rFonts w:ascii="Arial" w:hAnsi="Arial" w:cs="Arial"/>
          <w:sz w:val="24"/>
          <w:szCs w:val="24"/>
        </w:rPr>
      </w:pPr>
    </w:p>
    <w:p w14:paraId="205AF210" w14:textId="77777777" w:rsidR="008F3FB5" w:rsidRPr="008F3FB5" w:rsidRDefault="008F3FB5" w:rsidP="008F3FB5">
      <w:pPr>
        <w:pStyle w:val="ListParagraph"/>
        <w:numPr>
          <w:ilvl w:val="0"/>
          <w:numId w:val="14"/>
        </w:numPr>
        <w:rPr>
          <w:rFonts w:ascii="Arial" w:hAnsi="Arial" w:cs="Arial"/>
          <w:sz w:val="24"/>
          <w:szCs w:val="24"/>
        </w:rPr>
      </w:pPr>
      <w:r w:rsidRPr="008F3FB5">
        <w:rPr>
          <w:rFonts w:ascii="Arial" w:hAnsi="Arial" w:cs="Arial"/>
          <w:sz w:val="24"/>
          <w:szCs w:val="24"/>
        </w:rPr>
        <w:t>Hearing test results must be exported by the technician to the DOEHRS-HC DR at the end of each test day. A DOEHRS-HC data file is made available to MEDPROS on a bi-weekly basis for MEDPROS to use for Soldier Hearing Re</w:t>
      </w:r>
      <w:r>
        <w:rPr>
          <w:rFonts w:ascii="Arial" w:hAnsi="Arial" w:cs="Arial"/>
          <w:sz w:val="24"/>
          <w:szCs w:val="24"/>
        </w:rPr>
        <w:t>adiness Classification purposes</w:t>
      </w:r>
    </w:p>
    <w:p w14:paraId="205AF211" w14:textId="77777777" w:rsidR="001649D2" w:rsidRPr="001649D2" w:rsidRDefault="001649D2" w:rsidP="001649D2">
      <w:pPr>
        <w:pStyle w:val="ListParagraph"/>
        <w:rPr>
          <w:rFonts w:ascii="Arial" w:hAnsi="Arial" w:cs="Arial"/>
          <w:sz w:val="24"/>
          <w:szCs w:val="24"/>
        </w:rPr>
      </w:pPr>
    </w:p>
    <w:p w14:paraId="205AF212" w14:textId="77777777" w:rsidR="001E2FE3" w:rsidRDefault="001E2FE3" w:rsidP="00050614">
      <w:pPr>
        <w:pStyle w:val="ListParagraph"/>
        <w:numPr>
          <w:ilvl w:val="0"/>
          <w:numId w:val="14"/>
        </w:numPr>
        <w:rPr>
          <w:rFonts w:ascii="Arial" w:hAnsi="Arial" w:cs="Arial"/>
          <w:sz w:val="24"/>
          <w:szCs w:val="24"/>
        </w:rPr>
      </w:pPr>
      <w:r w:rsidRPr="001E2FE3">
        <w:rPr>
          <w:rFonts w:ascii="Arial" w:hAnsi="Arial" w:cs="Arial"/>
          <w:sz w:val="24"/>
          <w:szCs w:val="24"/>
        </w:rPr>
        <w:t>Notification procedures for</w:t>
      </w:r>
      <w:r>
        <w:rPr>
          <w:rFonts w:ascii="Arial" w:hAnsi="Arial" w:cs="Arial"/>
          <w:sz w:val="24"/>
          <w:szCs w:val="24"/>
        </w:rPr>
        <w:t xml:space="preserve"> STS</w:t>
      </w:r>
    </w:p>
    <w:p w14:paraId="205AF213" w14:textId="77777777" w:rsidR="001E2FE3" w:rsidRPr="001E2FE3" w:rsidRDefault="001E2FE3" w:rsidP="001E2FE3">
      <w:pPr>
        <w:pStyle w:val="ListParagraph"/>
        <w:rPr>
          <w:rFonts w:ascii="Arial" w:hAnsi="Arial" w:cs="Arial"/>
          <w:sz w:val="24"/>
          <w:szCs w:val="24"/>
        </w:rPr>
      </w:pPr>
    </w:p>
    <w:p w14:paraId="205AF214" w14:textId="77777777" w:rsidR="001E2FE3" w:rsidRPr="001E2FE3" w:rsidRDefault="001E2FE3" w:rsidP="00050614">
      <w:pPr>
        <w:pStyle w:val="ListParagraph"/>
        <w:numPr>
          <w:ilvl w:val="0"/>
          <w:numId w:val="18"/>
        </w:numPr>
        <w:rPr>
          <w:rFonts w:ascii="Arial" w:hAnsi="Arial" w:cs="Arial"/>
          <w:sz w:val="24"/>
          <w:szCs w:val="24"/>
        </w:rPr>
      </w:pPr>
      <w:r w:rsidRPr="001E2FE3">
        <w:rPr>
          <w:rFonts w:ascii="Arial" w:hAnsi="Arial" w:cs="Arial"/>
          <w:sz w:val="24"/>
          <w:szCs w:val="24"/>
        </w:rPr>
        <w:t>The individual and his or her supervisor will be notified immediately, in</w:t>
      </w:r>
      <w:r>
        <w:rPr>
          <w:rFonts w:ascii="Arial" w:hAnsi="Arial" w:cs="Arial"/>
          <w:sz w:val="24"/>
          <w:szCs w:val="24"/>
        </w:rPr>
        <w:t xml:space="preserve"> </w:t>
      </w:r>
      <w:r w:rsidRPr="001E2FE3">
        <w:rPr>
          <w:rFonts w:ascii="Arial" w:hAnsi="Arial" w:cs="Arial"/>
          <w:sz w:val="24"/>
          <w:szCs w:val="24"/>
        </w:rPr>
        <w:t>writing, that a possible change has occurred in his or her hearing and that follow-up testing is required</w:t>
      </w:r>
    </w:p>
    <w:p w14:paraId="205AF215" w14:textId="77777777" w:rsidR="001E2FE3" w:rsidRPr="003B17E5" w:rsidRDefault="001E2FE3" w:rsidP="003B448B">
      <w:pPr>
        <w:pStyle w:val="ListParagraph"/>
        <w:numPr>
          <w:ilvl w:val="0"/>
          <w:numId w:val="18"/>
        </w:numPr>
        <w:rPr>
          <w:rFonts w:ascii="Arial" w:hAnsi="Arial" w:cs="Arial"/>
          <w:sz w:val="24"/>
          <w:szCs w:val="24"/>
        </w:rPr>
      </w:pPr>
      <w:r w:rsidRPr="003B17E5">
        <w:rPr>
          <w:rFonts w:ascii="Arial" w:hAnsi="Arial" w:cs="Arial"/>
          <w:sz w:val="24"/>
          <w:szCs w:val="24"/>
        </w:rPr>
        <w:t>When a positive STS is confirmed on the second follow-up</w:t>
      </w:r>
      <w:r w:rsidR="003B17E5" w:rsidRPr="003B17E5">
        <w:rPr>
          <w:rFonts w:ascii="Arial" w:hAnsi="Arial" w:cs="Arial"/>
          <w:sz w:val="24"/>
          <w:szCs w:val="24"/>
        </w:rPr>
        <w:t xml:space="preserve"> </w:t>
      </w:r>
      <w:r w:rsidRPr="003B17E5">
        <w:rPr>
          <w:rFonts w:ascii="Arial" w:hAnsi="Arial" w:cs="Arial"/>
          <w:sz w:val="24"/>
          <w:szCs w:val="24"/>
        </w:rPr>
        <w:t>hearing test, the HPM or designee notifies</w:t>
      </w:r>
      <w:r w:rsidR="003B448B" w:rsidRPr="003B17E5">
        <w:rPr>
          <w:rFonts w:ascii="Arial" w:hAnsi="Arial" w:cs="Arial"/>
          <w:sz w:val="24"/>
          <w:szCs w:val="24"/>
        </w:rPr>
        <w:t>:</w:t>
      </w:r>
    </w:p>
    <w:p w14:paraId="205AF216" w14:textId="77777777" w:rsidR="003B448B" w:rsidRDefault="003B448B" w:rsidP="003B448B">
      <w:pPr>
        <w:pStyle w:val="ListParagraph"/>
        <w:ind w:left="2880"/>
        <w:rPr>
          <w:rFonts w:ascii="Arial" w:hAnsi="Arial" w:cs="Arial"/>
          <w:sz w:val="24"/>
          <w:szCs w:val="24"/>
        </w:rPr>
      </w:pPr>
    </w:p>
    <w:p w14:paraId="205AF217" w14:textId="77777777" w:rsidR="001E2FE3" w:rsidRDefault="001E2FE3" w:rsidP="00050614">
      <w:pPr>
        <w:pStyle w:val="ListParagraph"/>
        <w:numPr>
          <w:ilvl w:val="0"/>
          <w:numId w:val="19"/>
        </w:numPr>
        <w:rPr>
          <w:rFonts w:ascii="Arial" w:hAnsi="Arial" w:cs="Arial"/>
          <w:sz w:val="24"/>
          <w:szCs w:val="24"/>
        </w:rPr>
      </w:pPr>
      <w:r w:rsidRPr="003B448B">
        <w:rPr>
          <w:rFonts w:ascii="Arial" w:hAnsi="Arial" w:cs="Arial"/>
          <w:sz w:val="24"/>
          <w:szCs w:val="24"/>
        </w:rPr>
        <w:t>The employee, in writing, within 21 days after completion of</w:t>
      </w:r>
      <w:r w:rsidR="003B448B" w:rsidRPr="003B448B">
        <w:rPr>
          <w:rFonts w:ascii="Arial" w:hAnsi="Arial" w:cs="Arial"/>
          <w:sz w:val="24"/>
          <w:szCs w:val="24"/>
        </w:rPr>
        <w:t xml:space="preserve"> </w:t>
      </w:r>
      <w:r w:rsidR="003B448B">
        <w:rPr>
          <w:rFonts w:ascii="Arial" w:hAnsi="Arial" w:cs="Arial"/>
          <w:sz w:val="24"/>
          <w:szCs w:val="24"/>
        </w:rPr>
        <w:t>the audiogram</w:t>
      </w:r>
    </w:p>
    <w:p w14:paraId="205AF218" w14:textId="77777777" w:rsidR="003B448B" w:rsidRDefault="001E2FE3" w:rsidP="00050614">
      <w:pPr>
        <w:pStyle w:val="ListParagraph"/>
        <w:numPr>
          <w:ilvl w:val="0"/>
          <w:numId w:val="19"/>
        </w:numPr>
        <w:rPr>
          <w:rFonts w:ascii="Arial" w:hAnsi="Arial" w:cs="Arial"/>
          <w:sz w:val="24"/>
          <w:szCs w:val="24"/>
        </w:rPr>
      </w:pPr>
      <w:r w:rsidRPr="003B448B">
        <w:rPr>
          <w:rFonts w:ascii="Arial" w:hAnsi="Arial" w:cs="Arial"/>
          <w:sz w:val="24"/>
          <w:szCs w:val="24"/>
        </w:rPr>
        <w:t>The employee’s immedi</w:t>
      </w:r>
      <w:r w:rsidR="003B448B" w:rsidRPr="003B448B">
        <w:rPr>
          <w:rFonts w:ascii="Arial" w:hAnsi="Arial" w:cs="Arial"/>
          <w:sz w:val="24"/>
          <w:szCs w:val="24"/>
        </w:rPr>
        <w:t>ate supervisor and the unit HC officer</w:t>
      </w:r>
    </w:p>
    <w:p w14:paraId="205AF219" w14:textId="77777777" w:rsidR="001E2FE3" w:rsidRDefault="001E2FE3" w:rsidP="00050614">
      <w:pPr>
        <w:pStyle w:val="ListParagraph"/>
        <w:numPr>
          <w:ilvl w:val="0"/>
          <w:numId w:val="19"/>
        </w:numPr>
        <w:rPr>
          <w:rFonts w:ascii="Arial" w:hAnsi="Arial" w:cs="Arial"/>
          <w:sz w:val="24"/>
          <w:szCs w:val="24"/>
        </w:rPr>
      </w:pPr>
      <w:r w:rsidRPr="003B448B">
        <w:rPr>
          <w:rFonts w:ascii="Arial" w:hAnsi="Arial" w:cs="Arial"/>
          <w:sz w:val="24"/>
          <w:szCs w:val="24"/>
        </w:rPr>
        <w:t xml:space="preserve">The OH nurse </w:t>
      </w:r>
      <w:r w:rsidR="003B448B">
        <w:rPr>
          <w:rFonts w:ascii="Arial" w:hAnsi="Arial" w:cs="Arial"/>
          <w:sz w:val="24"/>
          <w:szCs w:val="24"/>
        </w:rPr>
        <w:t>for inclusion in any OH reports</w:t>
      </w:r>
    </w:p>
    <w:p w14:paraId="205AF21A" w14:textId="77777777" w:rsidR="001E2FE3" w:rsidRPr="003B448B" w:rsidRDefault="001E2FE3" w:rsidP="00050614">
      <w:pPr>
        <w:pStyle w:val="ListParagraph"/>
        <w:numPr>
          <w:ilvl w:val="0"/>
          <w:numId w:val="19"/>
        </w:numPr>
        <w:rPr>
          <w:rFonts w:ascii="Arial" w:hAnsi="Arial" w:cs="Arial"/>
          <w:sz w:val="24"/>
          <w:szCs w:val="24"/>
        </w:rPr>
      </w:pPr>
      <w:r w:rsidRPr="003B448B">
        <w:rPr>
          <w:rFonts w:ascii="Arial" w:hAnsi="Arial" w:cs="Arial"/>
          <w:sz w:val="24"/>
          <w:szCs w:val="24"/>
        </w:rPr>
        <w:t>The Safety and Occupational Health Advisory Council (See</w:t>
      </w:r>
      <w:r w:rsidR="003B448B" w:rsidRPr="003B448B">
        <w:rPr>
          <w:rFonts w:ascii="Arial" w:hAnsi="Arial" w:cs="Arial"/>
          <w:sz w:val="24"/>
          <w:szCs w:val="24"/>
        </w:rPr>
        <w:t xml:space="preserve"> </w:t>
      </w:r>
      <w:r w:rsidRPr="003B448B">
        <w:rPr>
          <w:rFonts w:ascii="Arial" w:hAnsi="Arial" w:cs="Arial"/>
          <w:sz w:val="24"/>
          <w:szCs w:val="24"/>
        </w:rPr>
        <w:t>AR 385</w:t>
      </w:r>
      <w:r w:rsidR="003B448B" w:rsidRPr="003B448B">
        <w:rPr>
          <w:rFonts w:ascii="Arial" w:hAnsi="Arial" w:cs="Arial"/>
          <w:sz w:val="24"/>
          <w:szCs w:val="24"/>
        </w:rPr>
        <w:t>–10)</w:t>
      </w:r>
    </w:p>
    <w:p w14:paraId="205AF21B" w14:textId="77777777" w:rsidR="001E2FE3" w:rsidRDefault="001E2FE3" w:rsidP="001E2FE3">
      <w:pPr>
        <w:pStyle w:val="ListParagraph"/>
        <w:rPr>
          <w:rFonts w:ascii="Arial" w:hAnsi="Arial" w:cs="Arial"/>
          <w:sz w:val="24"/>
          <w:szCs w:val="24"/>
        </w:rPr>
      </w:pPr>
    </w:p>
    <w:p w14:paraId="205AF21C" w14:textId="77777777" w:rsidR="00883485" w:rsidRDefault="00883485" w:rsidP="001E2FE3">
      <w:pPr>
        <w:pStyle w:val="ListParagraph"/>
        <w:rPr>
          <w:rFonts w:ascii="Arial" w:hAnsi="Arial" w:cs="Arial"/>
          <w:sz w:val="24"/>
          <w:szCs w:val="24"/>
        </w:rPr>
      </w:pPr>
    </w:p>
    <w:p w14:paraId="205AF21D" w14:textId="77777777" w:rsidR="00883485" w:rsidRPr="001E2FE3" w:rsidRDefault="00883485" w:rsidP="001E2FE3">
      <w:pPr>
        <w:pStyle w:val="ListParagraph"/>
        <w:rPr>
          <w:rFonts w:ascii="Arial" w:hAnsi="Arial" w:cs="Arial"/>
          <w:sz w:val="24"/>
          <w:szCs w:val="24"/>
        </w:rPr>
      </w:pPr>
    </w:p>
    <w:p w14:paraId="205AF21E" w14:textId="77777777" w:rsidR="001E2FE3" w:rsidRDefault="001E2FE3" w:rsidP="00050614">
      <w:pPr>
        <w:pStyle w:val="ListParagraph"/>
        <w:numPr>
          <w:ilvl w:val="0"/>
          <w:numId w:val="14"/>
        </w:numPr>
        <w:rPr>
          <w:rFonts w:ascii="Arial" w:hAnsi="Arial" w:cs="Arial"/>
          <w:sz w:val="24"/>
          <w:szCs w:val="24"/>
        </w:rPr>
      </w:pPr>
      <w:r w:rsidRPr="001E2FE3">
        <w:rPr>
          <w:rFonts w:ascii="Arial" w:hAnsi="Arial" w:cs="Arial"/>
          <w:sz w:val="24"/>
          <w:szCs w:val="24"/>
        </w:rPr>
        <w:lastRenderedPageBreak/>
        <w:t xml:space="preserve">Reporting OSHA </w:t>
      </w:r>
      <w:r>
        <w:rPr>
          <w:rFonts w:ascii="Arial" w:hAnsi="Arial" w:cs="Arial"/>
          <w:sz w:val="24"/>
          <w:szCs w:val="24"/>
        </w:rPr>
        <w:t>R</w:t>
      </w:r>
      <w:r w:rsidRPr="001E2FE3">
        <w:rPr>
          <w:rFonts w:ascii="Arial" w:hAnsi="Arial" w:cs="Arial"/>
          <w:sz w:val="24"/>
          <w:szCs w:val="24"/>
        </w:rPr>
        <w:t xml:space="preserve">eportable </w:t>
      </w:r>
      <w:r>
        <w:rPr>
          <w:rFonts w:ascii="Arial" w:hAnsi="Arial" w:cs="Arial"/>
          <w:sz w:val="24"/>
          <w:szCs w:val="24"/>
        </w:rPr>
        <w:t>H</w:t>
      </w:r>
      <w:r w:rsidRPr="001E2FE3">
        <w:rPr>
          <w:rFonts w:ascii="Arial" w:hAnsi="Arial" w:cs="Arial"/>
          <w:sz w:val="24"/>
          <w:szCs w:val="24"/>
        </w:rPr>
        <w:t xml:space="preserve">earing </w:t>
      </w:r>
      <w:r>
        <w:rPr>
          <w:rFonts w:ascii="Arial" w:hAnsi="Arial" w:cs="Arial"/>
          <w:sz w:val="24"/>
          <w:szCs w:val="24"/>
        </w:rPr>
        <w:t>L</w:t>
      </w:r>
      <w:r w:rsidRPr="001E2FE3">
        <w:rPr>
          <w:rFonts w:ascii="Arial" w:hAnsi="Arial" w:cs="Arial"/>
          <w:sz w:val="24"/>
          <w:szCs w:val="24"/>
        </w:rPr>
        <w:t>oss</w:t>
      </w:r>
    </w:p>
    <w:p w14:paraId="205AF21F" w14:textId="77777777" w:rsidR="001E2FE3" w:rsidRPr="001E2FE3" w:rsidRDefault="001E2FE3" w:rsidP="001E2FE3">
      <w:pPr>
        <w:pStyle w:val="ListParagraph"/>
        <w:rPr>
          <w:rFonts w:ascii="Arial" w:hAnsi="Arial" w:cs="Arial"/>
          <w:sz w:val="24"/>
          <w:szCs w:val="24"/>
        </w:rPr>
      </w:pPr>
    </w:p>
    <w:p w14:paraId="205AF220" w14:textId="77777777" w:rsidR="003B448B" w:rsidRDefault="001649D2" w:rsidP="00050614">
      <w:pPr>
        <w:pStyle w:val="ListParagraph"/>
        <w:numPr>
          <w:ilvl w:val="0"/>
          <w:numId w:val="17"/>
        </w:numPr>
        <w:rPr>
          <w:rFonts w:ascii="Arial" w:hAnsi="Arial" w:cs="Arial"/>
          <w:sz w:val="24"/>
          <w:szCs w:val="24"/>
        </w:rPr>
      </w:pPr>
      <w:r>
        <w:rPr>
          <w:rFonts w:ascii="Arial" w:hAnsi="Arial" w:cs="Arial"/>
          <w:sz w:val="24"/>
          <w:szCs w:val="24"/>
        </w:rPr>
        <w:t xml:space="preserve">All </w:t>
      </w:r>
      <w:r w:rsidR="003955A8" w:rsidRPr="003955A8">
        <w:rPr>
          <w:rFonts w:ascii="Arial" w:hAnsi="Arial" w:cs="Arial"/>
          <w:sz w:val="24"/>
          <w:szCs w:val="24"/>
        </w:rPr>
        <w:t>OSHA</w:t>
      </w:r>
      <w:r w:rsidR="003955A8">
        <w:rPr>
          <w:rFonts w:ascii="Arial" w:hAnsi="Arial" w:cs="Arial"/>
          <w:sz w:val="24"/>
          <w:szCs w:val="24"/>
        </w:rPr>
        <w:t xml:space="preserve"> r</w:t>
      </w:r>
      <w:r w:rsidR="003955A8" w:rsidRPr="003955A8">
        <w:rPr>
          <w:rFonts w:ascii="Arial" w:hAnsi="Arial" w:cs="Arial"/>
          <w:sz w:val="24"/>
          <w:szCs w:val="24"/>
        </w:rPr>
        <w:t xml:space="preserve">eportable </w:t>
      </w:r>
      <w:r>
        <w:rPr>
          <w:rFonts w:ascii="Arial" w:hAnsi="Arial" w:cs="Arial"/>
          <w:sz w:val="24"/>
          <w:szCs w:val="24"/>
        </w:rPr>
        <w:t xml:space="preserve">STS findings are required to be recorded on an OSHA 300 log for civilians and </w:t>
      </w:r>
      <w:r w:rsidR="001E2FE3">
        <w:rPr>
          <w:rFonts w:ascii="Arial" w:hAnsi="Arial" w:cs="Arial"/>
          <w:sz w:val="24"/>
          <w:szCs w:val="24"/>
        </w:rPr>
        <w:t>DA Form 285 (US Army Accident</w:t>
      </w:r>
      <w:r w:rsidR="003B448B">
        <w:rPr>
          <w:rFonts w:ascii="Arial" w:hAnsi="Arial" w:cs="Arial"/>
          <w:sz w:val="24"/>
          <w:szCs w:val="24"/>
        </w:rPr>
        <w:t xml:space="preserve"> Report) for military personnel</w:t>
      </w:r>
    </w:p>
    <w:p w14:paraId="205AF221" w14:textId="77777777" w:rsidR="003B448B" w:rsidRDefault="003B448B" w:rsidP="00050614">
      <w:pPr>
        <w:pStyle w:val="ListParagraph"/>
        <w:numPr>
          <w:ilvl w:val="0"/>
          <w:numId w:val="17"/>
        </w:numPr>
        <w:rPr>
          <w:rFonts w:ascii="Arial" w:hAnsi="Arial" w:cs="Arial"/>
          <w:sz w:val="24"/>
          <w:szCs w:val="24"/>
        </w:rPr>
      </w:pPr>
      <w:r w:rsidRPr="003B448B">
        <w:rPr>
          <w:rFonts w:ascii="Arial" w:hAnsi="Arial" w:cs="Arial"/>
          <w:sz w:val="24"/>
          <w:szCs w:val="24"/>
        </w:rPr>
        <w:t>When an OSHA reportable hearing loss occurs, the HPM must notify both the employee  and employee’s supervisor, in writing, within 21 days after completion of the hearing test identifying the</w:t>
      </w:r>
      <w:r>
        <w:rPr>
          <w:rFonts w:ascii="Arial" w:hAnsi="Arial" w:cs="Arial"/>
          <w:sz w:val="24"/>
          <w:szCs w:val="24"/>
        </w:rPr>
        <w:t xml:space="preserve"> </w:t>
      </w:r>
      <w:r w:rsidRPr="003B448B">
        <w:rPr>
          <w:rFonts w:ascii="Arial" w:hAnsi="Arial" w:cs="Arial"/>
          <w:sz w:val="24"/>
          <w:szCs w:val="24"/>
        </w:rPr>
        <w:t>OSHA reportable hearing loss</w:t>
      </w:r>
    </w:p>
    <w:p w14:paraId="205AF222" w14:textId="77777777" w:rsidR="003B448B" w:rsidRDefault="003B448B" w:rsidP="00050614">
      <w:pPr>
        <w:pStyle w:val="ListParagraph"/>
        <w:numPr>
          <w:ilvl w:val="0"/>
          <w:numId w:val="17"/>
        </w:numPr>
        <w:rPr>
          <w:rFonts w:ascii="Arial" w:hAnsi="Arial" w:cs="Arial"/>
          <w:sz w:val="24"/>
          <w:szCs w:val="24"/>
        </w:rPr>
      </w:pPr>
      <w:r w:rsidRPr="003B448B">
        <w:rPr>
          <w:rFonts w:ascii="Arial" w:hAnsi="Arial" w:cs="Arial"/>
          <w:sz w:val="24"/>
          <w:szCs w:val="24"/>
        </w:rPr>
        <w:t>Within 6 workdays of this written notification the civilian employee and the employee’s supervisor must complete either of the following forms:</w:t>
      </w:r>
    </w:p>
    <w:p w14:paraId="205AF223" w14:textId="77777777" w:rsidR="00F12C83" w:rsidRDefault="00F12C83" w:rsidP="00F12C83">
      <w:pPr>
        <w:pStyle w:val="ListParagraph"/>
        <w:ind w:left="2880"/>
        <w:rPr>
          <w:rFonts w:ascii="Arial" w:hAnsi="Arial" w:cs="Arial"/>
          <w:sz w:val="24"/>
          <w:szCs w:val="24"/>
        </w:rPr>
      </w:pPr>
    </w:p>
    <w:p w14:paraId="205AF224" w14:textId="77777777" w:rsidR="003B448B" w:rsidRDefault="003B448B" w:rsidP="00050614">
      <w:pPr>
        <w:pStyle w:val="ListParagraph"/>
        <w:numPr>
          <w:ilvl w:val="0"/>
          <w:numId w:val="20"/>
        </w:numPr>
        <w:rPr>
          <w:rFonts w:ascii="Arial" w:hAnsi="Arial" w:cs="Arial"/>
          <w:sz w:val="24"/>
          <w:szCs w:val="24"/>
        </w:rPr>
      </w:pPr>
      <w:r w:rsidRPr="003B448B">
        <w:rPr>
          <w:rFonts w:ascii="Arial" w:hAnsi="Arial" w:cs="Arial"/>
          <w:sz w:val="24"/>
          <w:szCs w:val="24"/>
        </w:rPr>
        <w:t>Department of Labor (DOL) Form CA–1 (Federal Employee’s Notice of Traumatic Injury and Claim for Continuation of Pay/Compensation) for acoustic trauma only and for a one-time accident</w:t>
      </w:r>
    </w:p>
    <w:p w14:paraId="205AF225" w14:textId="77777777" w:rsidR="005B6F0B" w:rsidRDefault="005B6F0B" w:rsidP="005B6F0B">
      <w:pPr>
        <w:pStyle w:val="ListParagraph"/>
        <w:ind w:left="3600"/>
        <w:rPr>
          <w:rFonts w:ascii="Arial" w:hAnsi="Arial" w:cs="Arial"/>
          <w:sz w:val="24"/>
          <w:szCs w:val="24"/>
        </w:rPr>
      </w:pPr>
    </w:p>
    <w:p w14:paraId="205AF226" w14:textId="77777777" w:rsidR="003B448B" w:rsidRDefault="003B448B" w:rsidP="00050614">
      <w:pPr>
        <w:pStyle w:val="ListParagraph"/>
        <w:numPr>
          <w:ilvl w:val="0"/>
          <w:numId w:val="20"/>
        </w:numPr>
        <w:rPr>
          <w:rFonts w:ascii="Arial" w:hAnsi="Arial" w:cs="Arial"/>
          <w:sz w:val="24"/>
          <w:szCs w:val="24"/>
        </w:rPr>
      </w:pPr>
      <w:r w:rsidRPr="009561AE">
        <w:rPr>
          <w:rFonts w:ascii="Arial" w:hAnsi="Arial" w:cs="Arial"/>
          <w:sz w:val="24"/>
          <w:szCs w:val="24"/>
        </w:rPr>
        <w:t>DOL Form CA–2 (Notice of Occupational Disease and</w:t>
      </w:r>
      <w:r w:rsidR="009561AE" w:rsidRPr="009561AE">
        <w:rPr>
          <w:rFonts w:ascii="Arial" w:hAnsi="Arial" w:cs="Arial"/>
          <w:sz w:val="24"/>
          <w:szCs w:val="24"/>
        </w:rPr>
        <w:t xml:space="preserve"> </w:t>
      </w:r>
      <w:r w:rsidRPr="009561AE">
        <w:rPr>
          <w:rFonts w:ascii="Arial" w:hAnsi="Arial" w:cs="Arial"/>
          <w:sz w:val="24"/>
          <w:szCs w:val="24"/>
        </w:rPr>
        <w:t>Claim for Compensation)</w:t>
      </w:r>
    </w:p>
    <w:p w14:paraId="205AF227" w14:textId="77777777" w:rsidR="003B448B" w:rsidRDefault="003B448B" w:rsidP="00050614">
      <w:pPr>
        <w:pStyle w:val="ListParagraph"/>
        <w:numPr>
          <w:ilvl w:val="0"/>
          <w:numId w:val="20"/>
        </w:numPr>
        <w:rPr>
          <w:rFonts w:ascii="Arial" w:hAnsi="Arial" w:cs="Arial"/>
          <w:sz w:val="24"/>
          <w:szCs w:val="24"/>
        </w:rPr>
      </w:pPr>
      <w:r w:rsidRPr="009561AE">
        <w:rPr>
          <w:rFonts w:ascii="Arial" w:hAnsi="Arial" w:cs="Arial"/>
          <w:sz w:val="24"/>
          <w:szCs w:val="24"/>
        </w:rPr>
        <w:t>Military personnel and their unit commander must complete</w:t>
      </w:r>
      <w:r w:rsidR="009561AE" w:rsidRPr="009561AE">
        <w:rPr>
          <w:rFonts w:ascii="Arial" w:hAnsi="Arial" w:cs="Arial"/>
          <w:sz w:val="24"/>
          <w:szCs w:val="24"/>
        </w:rPr>
        <w:t xml:space="preserve"> </w:t>
      </w:r>
      <w:r w:rsidR="009561AE">
        <w:rPr>
          <w:rFonts w:ascii="Arial" w:hAnsi="Arial" w:cs="Arial"/>
          <w:sz w:val="24"/>
          <w:szCs w:val="24"/>
        </w:rPr>
        <w:t>the DA Form 285</w:t>
      </w:r>
    </w:p>
    <w:p w14:paraId="205AF228" w14:textId="77777777" w:rsidR="003955A8" w:rsidRDefault="003955A8" w:rsidP="00050614">
      <w:pPr>
        <w:pStyle w:val="ListParagraph"/>
        <w:numPr>
          <w:ilvl w:val="0"/>
          <w:numId w:val="20"/>
        </w:numPr>
        <w:rPr>
          <w:rFonts w:ascii="Arial" w:hAnsi="Arial" w:cs="Arial"/>
          <w:sz w:val="24"/>
          <w:szCs w:val="24"/>
        </w:rPr>
      </w:pPr>
      <w:r>
        <w:rPr>
          <w:rFonts w:ascii="Arial" w:hAnsi="Arial" w:cs="Arial"/>
          <w:sz w:val="24"/>
          <w:szCs w:val="24"/>
        </w:rPr>
        <w:t>Combat-related hearing loss is not considered OSHA reportable or reportable through safety channels (not considered accident</w:t>
      </w:r>
      <w:r w:rsidR="009E5B0E">
        <w:rPr>
          <w:rFonts w:ascii="Arial" w:hAnsi="Arial" w:cs="Arial"/>
          <w:sz w:val="24"/>
          <w:szCs w:val="24"/>
        </w:rPr>
        <w:t>al</w:t>
      </w:r>
      <w:r>
        <w:rPr>
          <w:rFonts w:ascii="Arial" w:hAnsi="Arial" w:cs="Arial"/>
          <w:sz w:val="24"/>
          <w:szCs w:val="24"/>
        </w:rPr>
        <w:t>)</w:t>
      </w:r>
    </w:p>
    <w:p w14:paraId="205AF229" w14:textId="77777777" w:rsidR="00F12C83" w:rsidRDefault="00F12C83" w:rsidP="00F12C83">
      <w:pPr>
        <w:pStyle w:val="ListParagraph"/>
        <w:ind w:left="3600"/>
        <w:rPr>
          <w:rFonts w:ascii="Arial" w:hAnsi="Arial" w:cs="Arial"/>
          <w:sz w:val="24"/>
          <w:szCs w:val="24"/>
        </w:rPr>
      </w:pPr>
    </w:p>
    <w:p w14:paraId="205AF22A" w14:textId="77777777" w:rsidR="003B448B" w:rsidRDefault="003B448B" w:rsidP="00050614">
      <w:pPr>
        <w:pStyle w:val="ListParagraph"/>
        <w:numPr>
          <w:ilvl w:val="0"/>
          <w:numId w:val="17"/>
        </w:numPr>
        <w:rPr>
          <w:rFonts w:ascii="Arial" w:hAnsi="Arial" w:cs="Arial"/>
          <w:sz w:val="24"/>
          <w:szCs w:val="24"/>
        </w:rPr>
      </w:pPr>
      <w:r w:rsidRPr="009561AE">
        <w:rPr>
          <w:rFonts w:ascii="Arial" w:hAnsi="Arial" w:cs="Arial"/>
          <w:sz w:val="24"/>
          <w:szCs w:val="24"/>
        </w:rPr>
        <w:t>Completing the DOL Form CA–1 or 2 does not require that a</w:t>
      </w:r>
      <w:r w:rsidR="009561AE" w:rsidRPr="009561AE">
        <w:rPr>
          <w:rFonts w:ascii="Arial" w:hAnsi="Arial" w:cs="Arial"/>
          <w:sz w:val="24"/>
          <w:szCs w:val="24"/>
        </w:rPr>
        <w:t xml:space="preserve"> </w:t>
      </w:r>
      <w:r w:rsidRPr="009561AE">
        <w:rPr>
          <w:rFonts w:ascii="Arial" w:hAnsi="Arial" w:cs="Arial"/>
          <w:sz w:val="24"/>
          <w:szCs w:val="24"/>
        </w:rPr>
        <w:t>claim for compensation be filed unl</w:t>
      </w:r>
      <w:r w:rsidR="009561AE">
        <w:rPr>
          <w:rFonts w:ascii="Arial" w:hAnsi="Arial" w:cs="Arial"/>
          <w:sz w:val="24"/>
          <w:szCs w:val="24"/>
        </w:rPr>
        <w:t>ess the employee desires</w:t>
      </w:r>
    </w:p>
    <w:p w14:paraId="205AF22B" w14:textId="77777777" w:rsidR="003B448B" w:rsidRDefault="003B448B" w:rsidP="00050614">
      <w:pPr>
        <w:pStyle w:val="ListParagraph"/>
        <w:numPr>
          <w:ilvl w:val="0"/>
          <w:numId w:val="17"/>
        </w:numPr>
        <w:rPr>
          <w:rFonts w:ascii="Arial" w:hAnsi="Arial" w:cs="Arial"/>
          <w:sz w:val="24"/>
          <w:szCs w:val="24"/>
        </w:rPr>
      </w:pPr>
      <w:r w:rsidRPr="009561AE">
        <w:rPr>
          <w:rFonts w:ascii="Arial" w:hAnsi="Arial" w:cs="Arial"/>
          <w:sz w:val="24"/>
          <w:szCs w:val="24"/>
        </w:rPr>
        <w:t>When completed, all forms (DOL Form CA–1, DOL Form</w:t>
      </w:r>
      <w:r w:rsidR="009561AE" w:rsidRPr="009561AE">
        <w:rPr>
          <w:rFonts w:ascii="Arial" w:hAnsi="Arial" w:cs="Arial"/>
          <w:sz w:val="24"/>
          <w:szCs w:val="24"/>
        </w:rPr>
        <w:t xml:space="preserve"> </w:t>
      </w:r>
      <w:r w:rsidRPr="009561AE">
        <w:rPr>
          <w:rFonts w:ascii="Arial" w:hAnsi="Arial" w:cs="Arial"/>
          <w:sz w:val="24"/>
          <w:szCs w:val="24"/>
        </w:rPr>
        <w:t>CA–2, and DA Form 285) must be sent to the safety and/or OH</w:t>
      </w:r>
      <w:r w:rsidR="009561AE" w:rsidRPr="009561AE">
        <w:rPr>
          <w:rFonts w:ascii="Arial" w:hAnsi="Arial" w:cs="Arial"/>
          <w:sz w:val="24"/>
          <w:szCs w:val="24"/>
        </w:rPr>
        <w:t xml:space="preserve"> </w:t>
      </w:r>
      <w:r w:rsidRPr="009561AE">
        <w:rPr>
          <w:rFonts w:ascii="Arial" w:hAnsi="Arial" w:cs="Arial"/>
          <w:sz w:val="24"/>
          <w:szCs w:val="24"/>
        </w:rPr>
        <w:t>offices. If illness logs are maintained by the OH office and injury</w:t>
      </w:r>
      <w:r w:rsidR="009561AE" w:rsidRPr="009561AE">
        <w:rPr>
          <w:rFonts w:ascii="Arial" w:hAnsi="Arial" w:cs="Arial"/>
          <w:sz w:val="24"/>
          <w:szCs w:val="24"/>
        </w:rPr>
        <w:t xml:space="preserve"> </w:t>
      </w:r>
      <w:r w:rsidRPr="009561AE">
        <w:rPr>
          <w:rFonts w:ascii="Arial" w:hAnsi="Arial" w:cs="Arial"/>
          <w:sz w:val="24"/>
          <w:szCs w:val="24"/>
        </w:rPr>
        <w:t>logs are maintained by the safety office, copies of both logs will be</w:t>
      </w:r>
      <w:r w:rsidR="009561AE" w:rsidRPr="009561AE">
        <w:rPr>
          <w:rFonts w:ascii="Arial" w:hAnsi="Arial" w:cs="Arial"/>
          <w:sz w:val="24"/>
          <w:szCs w:val="24"/>
        </w:rPr>
        <w:t xml:space="preserve"> </w:t>
      </w:r>
      <w:r w:rsidRPr="009561AE">
        <w:rPr>
          <w:rFonts w:ascii="Arial" w:hAnsi="Arial" w:cs="Arial"/>
          <w:sz w:val="24"/>
          <w:szCs w:val="24"/>
        </w:rPr>
        <w:t>available at eith</w:t>
      </w:r>
      <w:r w:rsidR="009561AE">
        <w:rPr>
          <w:rFonts w:ascii="Arial" w:hAnsi="Arial" w:cs="Arial"/>
          <w:sz w:val="24"/>
          <w:szCs w:val="24"/>
        </w:rPr>
        <w:t>er location for employee review</w:t>
      </w:r>
    </w:p>
    <w:p w14:paraId="205AF22C" w14:textId="77777777" w:rsidR="00846113" w:rsidRDefault="00846113" w:rsidP="00846113">
      <w:pPr>
        <w:pStyle w:val="ListParagraph"/>
        <w:ind w:left="2880"/>
        <w:rPr>
          <w:rFonts w:ascii="Arial" w:hAnsi="Arial" w:cs="Arial"/>
          <w:sz w:val="24"/>
          <w:szCs w:val="24"/>
        </w:rPr>
      </w:pPr>
    </w:p>
    <w:p w14:paraId="205AF22D" w14:textId="77777777" w:rsidR="003B448B" w:rsidRPr="009561AE" w:rsidRDefault="003B448B" w:rsidP="00050614">
      <w:pPr>
        <w:pStyle w:val="ListParagraph"/>
        <w:numPr>
          <w:ilvl w:val="0"/>
          <w:numId w:val="17"/>
        </w:numPr>
        <w:rPr>
          <w:rFonts w:ascii="Arial" w:hAnsi="Arial" w:cs="Arial"/>
          <w:sz w:val="24"/>
          <w:szCs w:val="24"/>
        </w:rPr>
      </w:pPr>
      <w:r w:rsidRPr="009561AE">
        <w:rPr>
          <w:rFonts w:ascii="Arial" w:hAnsi="Arial" w:cs="Arial"/>
          <w:sz w:val="24"/>
          <w:szCs w:val="24"/>
        </w:rPr>
        <w:t>Any civilian hearing loss claims that are controverted or otherwise</w:t>
      </w:r>
      <w:r w:rsidR="009561AE" w:rsidRPr="009561AE">
        <w:rPr>
          <w:rFonts w:ascii="Arial" w:hAnsi="Arial" w:cs="Arial"/>
          <w:sz w:val="24"/>
          <w:szCs w:val="24"/>
        </w:rPr>
        <w:t xml:space="preserve"> </w:t>
      </w:r>
      <w:r w:rsidRPr="009561AE">
        <w:rPr>
          <w:rFonts w:ascii="Arial" w:hAnsi="Arial" w:cs="Arial"/>
          <w:sz w:val="24"/>
          <w:szCs w:val="24"/>
        </w:rPr>
        <w:t>challenged shall be logged. Claims denied by the Office of</w:t>
      </w:r>
      <w:r w:rsidR="009561AE" w:rsidRPr="009561AE">
        <w:rPr>
          <w:rFonts w:ascii="Arial" w:hAnsi="Arial" w:cs="Arial"/>
          <w:sz w:val="24"/>
          <w:szCs w:val="24"/>
        </w:rPr>
        <w:t xml:space="preserve"> </w:t>
      </w:r>
      <w:r w:rsidRPr="009561AE">
        <w:rPr>
          <w:rFonts w:ascii="Arial" w:hAnsi="Arial" w:cs="Arial"/>
          <w:sz w:val="24"/>
          <w:szCs w:val="24"/>
        </w:rPr>
        <w:t>Workers’ Compensation Programs may be deleted from a l</w:t>
      </w:r>
      <w:r w:rsidR="009561AE">
        <w:rPr>
          <w:rFonts w:ascii="Arial" w:hAnsi="Arial" w:cs="Arial"/>
          <w:sz w:val="24"/>
          <w:szCs w:val="24"/>
        </w:rPr>
        <w:t>og</w:t>
      </w:r>
    </w:p>
    <w:p w14:paraId="205AF22E" w14:textId="77777777" w:rsidR="003B448B" w:rsidRPr="009561AE" w:rsidRDefault="003B448B" w:rsidP="009561AE">
      <w:pPr>
        <w:tabs>
          <w:tab w:val="left" w:pos="2943"/>
        </w:tabs>
        <w:rPr>
          <w:rFonts w:ascii="Arial" w:hAnsi="Arial" w:cs="Arial"/>
          <w:sz w:val="24"/>
          <w:szCs w:val="24"/>
        </w:rPr>
      </w:pPr>
    </w:p>
    <w:p w14:paraId="205AF22F" w14:textId="77777777" w:rsidR="00F26DB5" w:rsidRPr="00AA3777" w:rsidRDefault="00AA3777" w:rsidP="00050614">
      <w:pPr>
        <w:pStyle w:val="ListParagraph"/>
        <w:numPr>
          <w:ilvl w:val="0"/>
          <w:numId w:val="28"/>
        </w:numPr>
        <w:ind w:left="360"/>
        <w:textAlignment w:val="baseline"/>
        <w:rPr>
          <w:rFonts w:ascii="Arial" w:hAnsi="Arial" w:cs="Arial"/>
          <w:bCs/>
          <w:sz w:val="24"/>
          <w:szCs w:val="24"/>
        </w:rPr>
      </w:pPr>
      <w:r>
        <w:rPr>
          <w:rFonts w:ascii="Arial" w:hAnsi="Arial" w:cs="Arial"/>
          <w:b/>
          <w:bCs/>
          <w:sz w:val="24"/>
          <w:szCs w:val="24"/>
        </w:rPr>
        <w:t xml:space="preserve">APPENDICES </w:t>
      </w:r>
    </w:p>
    <w:p w14:paraId="205AF230" w14:textId="77777777" w:rsidR="00AA3777" w:rsidRDefault="00AA3777" w:rsidP="00AA3777">
      <w:pPr>
        <w:pStyle w:val="ListParagraph"/>
        <w:ind w:left="360"/>
        <w:textAlignment w:val="baseline"/>
        <w:rPr>
          <w:rFonts w:ascii="Arial" w:hAnsi="Arial" w:cs="Arial"/>
          <w:bCs/>
          <w:sz w:val="24"/>
          <w:szCs w:val="24"/>
        </w:rPr>
      </w:pPr>
    </w:p>
    <w:p w14:paraId="205AF231" w14:textId="77777777" w:rsidR="00AA3777" w:rsidRPr="00050614" w:rsidRDefault="00AA3777" w:rsidP="00AA3777">
      <w:pPr>
        <w:pStyle w:val="ListParagraph"/>
        <w:ind w:left="0"/>
        <w:textAlignment w:val="baseline"/>
        <w:rPr>
          <w:rFonts w:ascii="Arial" w:hAnsi="Arial" w:cs="Arial"/>
          <w:b/>
          <w:bCs/>
          <w:sz w:val="24"/>
          <w:szCs w:val="24"/>
        </w:rPr>
      </w:pPr>
      <w:r w:rsidRPr="00050614">
        <w:rPr>
          <w:rFonts w:ascii="Arial" w:hAnsi="Arial" w:cs="Arial"/>
          <w:b/>
          <w:bCs/>
          <w:sz w:val="24"/>
          <w:szCs w:val="24"/>
        </w:rPr>
        <w:t xml:space="preserve">Appendix A: Audiometric Test Booth Certification </w:t>
      </w:r>
    </w:p>
    <w:p w14:paraId="205AF232" w14:textId="77777777" w:rsidR="00F26DB5" w:rsidRDefault="00F26DB5" w:rsidP="009561AE">
      <w:pPr>
        <w:pStyle w:val="ListParagraph"/>
        <w:textAlignment w:val="baseline"/>
        <w:rPr>
          <w:rFonts w:ascii="Arial" w:hAnsi="Arial" w:cs="Arial"/>
          <w:bCs/>
          <w:sz w:val="24"/>
          <w:szCs w:val="24"/>
        </w:rPr>
      </w:pPr>
    </w:p>
    <w:p w14:paraId="205AF233" w14:textId="77777777" w:rsidR="00F26DB5" w:rsidRDefault="00F26DB5" w:rsidP="009561AE">
      <w:pPr>
        <w:pStyle w:val="ListParagraph"/>
        <w:textAlignment w:val="baseline"/>
        <w:rPr>
          <w:rFonts w:ascii="Arial" w:hAnsi="Arial" w:cs="Arial"/>
          <w:bCs/>
          <w:sz w:val="24"/>
          <w:szCs w:val="24"/>
        </w:rPr>
      </w:pPr>
    </w:p>
    <w:p w14:paraId="205AF234" w14:textId="77777777" w:rsidR="00F26DB5" w:rsidRDefault="00F26DB5" w:rsidP="009561AE">
      <w:pPr>
        <w:pStyle w:val="ListParagraph"/>
        <w:textAlignment w:val="baseline"/>
        <w:rPr>
          <w:rFonts w:ascii="Arial" w:hAnsi="Arial" w:cs="Arial"/>
          <w:bCs/>
          <w:sz w:val="24"/>
          <w:szCs w:val="24"/>
        </w:rPr>
      </w:pPr>
    </w:p>
    <w:p w14:paraId="205AF235" w14:textId="77777777" w:rsidR="00AA3777" w:rsidRDefault="00AA3777" w:rsidP="009561AE">
      <w:pPr>
        <w:pStyle w:val="ListParagraph"/>
        <w:textAlignment w:val="baseline"/>
        <w:rPr>
          <w:rFonts w:ascii="Arial" w:hAnsi="Arial" w:cs="Arial"/>
          <w:bCs/>
          <w:sz w:val="24"/>
          <w:szCs w:val="24"/>
        </w:rPr>
      </w:pPr>
    </w:p>
    <w:p w14:paraId="205AF236" w14:textId="77777777" w:rsidR="00AA3777" w:rsidRDefault="00AA3777" w:rsidP="009561AE">
      <w:pPr>
        <w:pStyle w:val="ListParagraph"/>
        <w:textAlignment w:val="baseline"/>
        <w:rPr>
          <w:rFonts w:ascii="Arial" w:hAnsi="Arial" w:cs="Arial"/>
          <w:bCs/>
          <w:sz w:val="24"/>
          <w:szCs w:val="24"/>
        </w:rPr>
      </w:pPr>
    </w:p>
    <w:p w14:paraId="205AF237" w14:textId="77777777" w:rsidR="00883485" w:rsidRDefault="00883485" w:rsidP="009561AE">
      <w:pPr>
        <w:pStyle w:val="ListParagraph"/>
        <w:textAlignment w:val="baseline"/>
        <w:rPr>
          <w:rFonts w:ascii="Arial" w:hAnsi="Arial" w:cs="Arial"/>
          <w:bCs/>
          <w:sz w:val="24"/>
          <w:szCs w:val="24"/>
        </w:rPr>
      </w:pPr>
    </w:p>
    <w:p w14:paraId="205AF238" w14:textId="77777777" w:rsidR="00AA3777" w:rsidRDefault="00AA3777" w:rsidP="009561AE">
      <w:pPr>
        <w:pStyle w:val="ListParagraph"/>
        <w:textAlignment w:val="baseline"/>
        <w:rPr>
          <w:rFonts w:ascii="Arial" w:hAnsi="Arial" w:cs="Arial"/>
          <w:bCs/>
          <w:sz w:val="24"/>
          <w:szCs w:val="24"/>
        </w:rPr>
      </w:pPr>
    </w:p>
    <w:p w14:paraId="205AF239" w14:textId="77777777" w:rsidR="00AA3777" w:rsidRDefault="00AA3777" w:rsidP="009561AE">
      <w:pPr>
        <w:pStyle w:val="ListParagraph"/>
        <w:textAlignment w:val="baseline"/>
        <w:rPr>
          <w:rFonts w:ascii="Arial" w:hAnsi="Arial" w:cs="Arial"/>
          <w:bCs/>
          <w:sz w:val="24"/>
          <w:szCs w:val="24"/>
        </w:rPr>
      </w:pPr>
    </w:p>
    <w:p w14:paraId="205AF23A" w14:textId="77777777" w:rsidR="00AA3777" w:rsidRDefault="00AA3777" w:rsidP="009561AE">
      <w:pPr>
        <w:pStyle w:val="ListParagraph"/>
        <w:textAlignment w:val="baseline"/>
        <w:rPr>
          <w:rFonts w:ascii="Arial" w:hAnsi="Arial" w:cs="Arial"/>
          <w:bCs/>
          <w:sz w:val="24"/>
          <w:szCs w:val="24"/>
        </w:rPr>
      </w:pPr>
    </w:p>
    <w:p w14:paraId="205AF23B" w14:textId="77777777" w:rsidR="00AA3777" w:rsidRDefault="00AA3777" w:rsidP="009561AE">
      <w:pPr>
        <w:pStyle w:val="ListParagraph"/>
        <w:textAlignment w:val="baseline"/>
        <w:rPr>
          <w:rFonts w:ascii="Arial" w:hAnsi="Arial" w:cs="Arial"/>
          <w:bCs/>
          <w:sz w:val="24"/>
          <w:szCs w:val="24"/>
        </w:rPr>
      </w:pPr>
    </w:p>
    <w:p w14:paraId="205AF23C" w14:textId="77777777" w:rsidR="00AA3777" w:rsidRDefault="00AA3777" w:rsidP="009561AE">
      <w:pPr>
        <w:pStyle w:val="ListParagraph"/>
        <w:textAlignment w:val="baseline"/>
        <w:rPr>
          <w:rFonts w:ascii="Arial" w:hAnsi="Arial" w:cs="Arial"/>
          <w:bCs/>
          <w:sz w:val="24"/>
          <w:szCs w:val="24"/>
        </w:rPr>
      </w:pPr>
    </w:p>
    <w:p w14:paraId="205AF23D" w14:textId="77777777" w:rsidR="00AA3777" w:rsidRDefault="00AA3777" w:rsidP="009561AE">
      <w:pPr>
        <w:pStyle w:val="ListParagraph"/>
        <w:textAlignment w:val="baseline"/>
        <w:rPr>
          <w:rFonts w:ascii="Arial" w:hAnsi="Arial" w:cs="Arial"/>
          <w:bCs/>
          <w:sz w:val="24"/>
          <w:szCs w:val="24"/>
        </w:rPr>
      </w:pPr>
    </w:p>
    <w:p w14:paraId="205AF23E" w14:textId="77777777" w:rsidR="00AA3777" w:rsidRDefault="00AA3777" w:rsidP="009561AE">
      <w:pPr>
        <w:pStyle w:val="ListParagraph"/>
        <w:textAlignment w:val="baseline"/>
        <w:rPr>
          <w:rFonts w:ascii="Arial" w:hAnsi="Arial" w:cs="Arial"/>
          <w:bCs/>
          <w:sz w:val="24"/>
          <w:szCs w:val="24"/>
        </w:rPr>
      </w:pPr>
    </w:p>
    <w:p w14:paraId="205AF23F" w14:textId="77777777" w:rsidR="00AA3777" w:rsidRPr="00CE1F46" w:rsidRDefault="00AA3777" w:rsidP="00AA3777">
      <w:pPr>
        <w:pStyle w:val="ListParagraph"/>
        <w:ind w:left="0"/>
        <w:jc w:val="center"/>
        <w:rPr>
          <w:rFonts w:ascii="Arial" w:hAnsi="Arial" w:cs="Arial"/>
          <w:b/>
          <w:bCs/>
          <w:sz w:val="24"/>
          <w:szCs w:val="24"/>
        </w:rPr>
      </w:pPr>
      <w:r w:rsidRPr="00CE1F46">
        <w:rPr>
          <w:rFonts w:ascii="Arial" w:hAnsi="Arial" w:cs="Arial"/>
          <w:b/>
          <w:bCs/>
          <w:sz w:val="24"/>
          <w:szCs w:val="24"/>
        </w:rPr>
        <w:lastRenderedPageBreak/>
        <w:t>Appendix A</w:t>
      </w:r>
    </w:p>
    <w:p w14:paraId="205AF240" w14:textId="77777777" w:rsidR="00AA3777" w:rsidRPr="00CE1F46" w:rsidRDefault="00AA3777" w:rsidP="00AA3777">
      <w:pPr>
        <w:pStyle w:val="ListParagraph"/>
        <w:jc w:val="center"/>
        <w:rPr>
          <w:rFonts w:ascii="Arial" w:hAnsi="Arial" w:cs="Arial"/>
          <w:b/>
          <w:bCs/>
          <w:sz w:val="24"/>
          <w:szCs w:val="24"/>
        </w:rPr>
      </w:pPr>
    </w:p>
    <w:p w14:paraId="205AF241" w14:textId="77777777" w:rsidR="00F26DB5" w:rsidRPr="00CE1F46" w:rsidRDefault="00AA3777" w:rsidP="00AA3777">
      <w:pPr>
        <w:pStyle w:val="ListParagraph"/>
        <w:ind w:left="0"/>
        <w:jc w:val="center"/>
        <w:rPr>
          <w:rFonts w:ascii="Arial" w:hAnsi="Arial" w:cs="Arial"/>
          <w:b/>
          <w:bCs/>
          <w:sz w:val="24"/>
          <w:szCs w:val="24"/>
        </w:rPr>
      </w:pPr>
      <w:r w:rsidRPr="00CE1F46">
        <w:rPr>
          <w:rFonts w:ascii="Arial" w:hAnsi="Arial" w:cs="Arial"/>
          <w:b/>
          <w:bCs/>
          <w:sz w:val="24"/>
          <w:szCs w:val="24"/>
        </w:rPr>
        <w:t>Audiometric Test Booth Certification</w:t>
      </w:r>
    </w:p>
    <w:p w14:paraId="205AF242" w14:textId="77777777" w:rsidR="00AA3777" w:rsidRPr="00CE1F46" w:rsidRDefault="00AA3777" w:rsidP="00AA3777">
      <w:pPr>
        <w:pStyle w:val="ListParagraph"/>
        <w:ind w:left="0"/>
        <w:jc w:val="center"/>
        <w:rPr>
          <w:rFonts w:ascii="Arial" w:hAnsi="Arial" w:cs="Arial"/>
          <w:b/>
          <w:bCs/>
          <w:sz w:val="24"/>
          <w:szCs w:val="24"/>
        </w:rPr>
      </w:pPr>
    </w:p>
    <w:p w14:paraId="205AF243" w14:textId="77777777" w:rsidR="00F26DB5" w:rsidRPr="00CE1F46" w:rsidRDefault="00F26DB5" w:rsidP="009561AE">
      <w:pPr>
        <w:pStyle w:val="ListParagraph"/>
        <w:textAlignment w:val="baseline"/>
        <w:rPr>
          <w:rFonts w:ascii="Arial" w:hAnsi="Arial" w:cs="Arial"/>
          <w:b/>
          <w:bCs/>
          <w:sz w:val="24"/>
          <w:szCs w:val="24"/>
        </w:rPr>
      </w:pPr>
    </w:p>
    <w:p w14:paraId="205AF244" w14:textId="77777777" w:rsidR="00F26DB5" w:rsidRPr="00CE1F46" w:rsidRDefault="00F26DB5" w:rsidP="009561AE">
      <w:pPr>
        <w:pStyle w:val="ListParagraph"/>
        <w:textAlignment w:val="baseline"/>
        <w:rPr>
          <w:rFonts w:ascii="Arial" w:hAnsi="Arial" w:cs="Arial"/>
          <w:b/>
          <w:bCs/>
          <w:sz w:val="24"/>
          <w:szCs w:val="24"/>
        </w:rPr>
      </w:pPr>
    </w:p>
    <w:p w14:paraId="205AF245" w14:textId="77777777" w:rsidR="00F26DB5" w:rsidRPr="00CE1F46" w:rsidRDefault="00F26DB5" w:rsidP="009561AE">
      <w:pPr>
        <w:pStyle w:val="ListParagraph"/>
        <w:textAlignment w:val="baseline"/>
        <w:rPr>
          <w:rFonts w:ascii="Arial" w:hAnsi="Arial" w:cs="Arial"/>
          <w:b/>
          <w:bCs/>
          <w:sz w:val="24"/>
          <w:szCs w:val="24"/>
        </w:rPr>
      </w:pPr>
    </w:p>
    <w:p w14:paraId="205AF246" w14:textId="77777777" w:rsidR="00F26DB5" w:rsidRPr="00CE1F46" w:rsidRDefault="00F26DB5" w:rsidP="009561AE">
      <w:pPr>
        <w:pStyle w:val="ListParagraph"/>
        <w:textAlignment w:val="baseline"/>
        <w:rPr>
          <w:rFonts w:ascii="Arial" w:hAnsi="Arial" w:cs="Arial"/>
          <w:b/>
          <w:bCs/>
          <w:sz w:val="24"/>
          <w:szCs w:val="24"/>
        </w:rPr>
      </w:pPr>
    </w:p>
    <w:p w14:paraId="205AF247" w14:textId="77777777" w:rsidR="00F26DB5" w:rsidRPr="00CE1F46" w:rsidRDefault="00F26DB5" w:rsidP="009561AE">
      <w:pPr>
        <w:pStyle w:val="ListParagraph"/>
        <w:textAlignment w:val="baseline"/>
        <w:rPr>
          <w:rFonts w:ascii="Arial" w:hAnsi="Arial" w:cs="Arial"/>
          <w:b/>
          <w:bCs/>
          <w:sz w:val="24"/>
          <w:szCs w:val="24"/>
        </w:rPr>
      </w:pPr>
    </w:p>
    <w:p w14:paraId="205AF248" w14:textId="77777777" w:rsidR="00F26DB5" w:rsidRPr="00CE1F46" w:rsidRDefault="00F26DB5" w:rsidP="009561AE">
      <w:pPr>
        <w:pStyle w:val="ListParagraph"/>
        <w:textAlignment w:val="baseline"/>
        <w:rPr>
          <w:rFonts w:ascii="Arial" w:hAnsi="Arial" w:cs="Arial"/>
          <w:b/>
          <w:bCs/>
          <w:sz w:val="24"/>
          <w:szCs w:val="24"/>
        </w:rPr>
      </w:pPr>
    </w:p>
    <w:p w14:paraId="205AF249" w14:textId="77777777" w:rsidR="00F26DB5" w:rsidRPr="00CE1F46" w:rsidRDefault="00F26DB5" w:rsidP="009561AE">
      <w:pPr>
        <w:pStyle w:val="ListParagraph"/>
        <w:textAlignment w:val="baseline"/>
        <w:rPr>
          <w:rFonts w:ascii="Arial" w:hAnsi="Arial" w:cs="Arial"/>
          <w:b/>
          <w:bCs/>
          <w:sz w:val="24"/>
          <w:szCs w:val="24"/>
        </w:rPr>
      </w:pPr>
    </w:p>
    <w:p w14:paraId="205AF24A" w14:textId="77777777" w:rsidR="00F26DB5" w:rsidRPr="00CE1F46" w:rsidRDefault="00F26DB5" w:rsidP="009561AE">
      <w:pPr>
        <w:pStyle w:val="ListParagraph"/>
        <w:textAlignment w:val="baseline"/>
        <w:rPr>
          <w:rFonts w:ascii="Arial" w:hAnsi="Arial" w:cs="Arial"/>
          <w:b/>
          <w:bCs/>
          <w:sz w:val="24"/>
          <w:szCs w:val="24"/>
        </w:rPr>
      </w:pPr>
    </w:p>
    <w:p w14:paraId="205AF24B" w14:textId="77777777" w:rsidR="00F26DB5" w:rsidRPr="00CE1F46" w:rsidRDefault="00F26DB5" w:rsidP="009561AE">
      <w:pPr>
        <w:pStyle w:val="ListParagraph"/>
        <w:textAlignment w:val="baseline"/>
        <w:rPr>
          <w:rFonts w:ascii="Arial" w:hAnsi="Arial" w:cs="Arial"/>
          <w:b/>
          <w:bCs/>
          <w:sz w:val="24"/>
          <w:szCs w:val="24"/>
        </w:rPr>
      </w:pPr>
    </w:p>
    <w:p w14:paraId="205AF24C" w14:textId="77777777" w:rsidR="00F26DB5" w:rsidRPr="00CE1F46" w:rsidRDefault="00F26DB5" w:rsidP="009561AE">
      <w:pPr>
        <w:pStyle w:val="ListParagraph"/>
        <w:textAlignment w:val="baseline"/>
        <w:rPr>
          <w:rFonts w:ascii="Arial" w:hAnsi="Arial" w:cs="Arial"/>
          <w:b/>
          <w:bCs/>
          <w:sz w:val="24"/>
          <w:szCs w:val="24"/>
        </w:rPr>
      </w:pPr>
    </w:p>
    <w:p w14:paraId="205AF24D" w14:textId="77777777" w:rsidR="00F26DB5" w:rsidRPr="00CE1F46" w:rsidRDefault="00F26DB5" w:rsidP="009561AE">
      <w:pPr>
        <w:pStyle w:val="ListParagraph"/>
        <w:textAlignment w:val="baseline"/>
        <w:rPr>
          <w:rFonts w:ascii="Arial" w:hAnsi="Arial" w:cs="Arial"/>
          <w:b/>
          <w:bCs/>
          <w:sz w:val="24"/>
          <w:szCs w:val="24"/>
        </w:rPr>
      </w:pPr>
    </w:p>
    <w:p w14:paraId="205AF24E" w14:textId="77777777" w:rsidR="00F26DB5" w:rsidRPr="00CE1F46" w:rsidRDefault="00F26DB5" w:rsidP="009561AE">
      <w:pPr>
        <w:pStyle w:val="ListParagraph"/>
        <w:textAlignment w:val="baseline"/>
        <w:rPr>
          <w:rFonts w:ascii="Arial" w:hAnsi="Arial" w:cs="Arial"/>
          <w:b/>
          <w:bCs/>
          <w:sz w:val="24"/>
          <w:szCs w:val="24"/>
        </w:rPr>
      </w:pPr>
    </w:p>
    <w:p w14:paraId="205AF24F" w14:textId="77777777" w:rsidR="00F26DB5" w:rsidRPr="00CE1F46" w:rsidRDefault="00F26DB5" w:rsidP="009561AE">
      <w:pPr>
        <w:pStyle w:val="ListParagraph"/>
        <w:textAlignment w:val="baseline"/>
        <w:rPr>
          <w:rFonts w:ascii="Arial" w:hAnsi="Arial" w:cs="Arial"/>
          <w:b/>
          <w:bCs/>
          <w:sz w:val="24"/>
          <w:szCs w:val="24"/>
        </w:rPr>
      </w:pPr>
    </w:p>
    <w:p w14:paraId="205AF250" w14:textId="77777777" w:rsidR="00AA3777" w:rsidRPr="00CE1F46" w:rsidRDefault="00AA3777" w:rsidP="009561AE">
      <w:pPr>
        <w:pStyle w:val="ListParagraph"/>
        <w:textAlignment w:val="baseline"/>
        <w:rPr>
          <w:rFonts w:ascii="Arial" w:hAnsi="Arial" w:cs="Arial"/>
          <w:b/>
          <w:bCs/>
          <w:sz w:val="24"/>
          <w:szCs w:val="24"/>
        </w:rPr>
      </w:pPr>
    </w:p>
    <w:p w14:paraId="205AF251" w14:textId="77777777" w:rsidR="00AA3777" w:rsidRPr="00CE1F46" w:rsidRDefault="00AA3777" w:rsidP="009561AE">
      <w:pPr>
        <w:pStyle w:val="ListParagraph"/>
        <w:textAlignment w:val="baseline"/>
        <w:rPr>
          <w:rFonts w:ascii="Arial" w:hAnsi="Arial" w:cs="Arial"/>
          <w:b/>
          <w:bCs/>
          <w:sz w:val="24"/>
          <w:szCs w:val="24"/>
        </w:rPr>
      </w:pPr>
    </w:p>
    <w:p w14:paraId="205AF252" w14:textId="77777777" w:rsidR="00AA3777" w:rsidRPr="00CE1F46" w:rsidRDefault="00AA3777" w:rsidP="009561AE">
      <w:pPr>
        <w:pStyle w:val="ListParagraph"/>
        <w:textAlignment w:val="baseline"/>
        <w:rPr>
          <w:rFonts w:ascii="Arial" w:hAnsi="Arial" w:cs="Arial"/>
          <w:b/>
          <w:bCs/>
          <w:sz w:val="24"/>
          <w:szCs w:val="24"/>
        </w:rPr>
      </w:pPr>
    </w:p>
    <w:p w14:paraId="205AF253" w14:textId="77777777" w:rsidR="00AA3777" w:rsidRPr="00CE1F46" w:rsidRDefault="00AA3777" w:rsidP="009561AE">
      <w:pPr>
        <w:pStyle w:val="ListParagraph"/>
        <w:textAlignment w:val="baseline"/>
        <w:rPr>
          <w:rFonts w:ascii="Arial" w:hAnsi="Arial" w:cs="Arial"/>
          <w:b/>
          <w:bCs/>
          <w:sz w:val="24"/>
          <w:szCs w:val="24"/>
        </w:rPr>
      </w:pPr>
    </w:p>
    <w:p w14:paraId="205AF254" w14:textId="77777777" w:rsidR="00AA3777" w:rsidRPr="00CE1F46" w:rsidRDefault="00AA3777" w:rsidP="009561AE">
      <w:pPr>
        <w:pStyle w:val="ListParagraph"/>
        <w:textAlignment w:val="baseline"/>
        <w:rPr>
          <w:rFonts w:ascii="Arial" w:hAnsi="Arial" w:cs="Arial"/>
          <w:b/>
          <w:bCs/>
          <w:sz w:val="24"/>
          <w:szCs w:val="24"/>
        </w:rPr>
      </w:pPr>
    </w:p>
    <w:p w14:paraId="205AF255" w14:textId="77777777" w:rsidR="00AA3777" w:rsidRPr="00CE1F46" w:rsidRDefault="00AA3777" w:rsidP="009561AE">
      <w:pPr>
        <w:pStyle w:val="ListParagraph"/>
        <w:textAlignment w:val="baseline"/>
        <w:rPr>
          <w:rFonts w:ascii="Arial" w:hAnsi="Arial" w:cs="Arial"/>
          <w:b/>
          <w:bCs/>
          <w:sz w:val="24"/>
          <w:szCs w:val="24"/>
        </w:rPr>
      </w:pPr>
    </w:p>
    <w:p w14:paraId="205AF256" w14:textId="77777777" w:rsidR="00AA3777" w:rsidRPr="00CE1F46" w:rsidRDefault="00AA3777" w:rsidP="009561AE">
      <w:pPr>
        <w:pStyle w:val="ListParagraph"/>
        <w:textAlignment w:val="baseline"/>
        <w:rPr>
          <w:rFonts w:ascii="Arial" w:hAnsi="Arial" w:cs="Arial"/>
          <w:b/>
          <w:bCs/>
          <w:sz w:val="24"/>
          <w:szCs w:val="24"/>
        </w:rPr>
      </w:pPr>
    </w:p>
    <w:p w14:paraId="205AF257" w14:textId="77777777" w:rsidR="00AA3777" w:rsidRPr="00CE1F46" w:rsidRDefault="00AA3777" w:rsidP="00AA3777">
      <w:pPr>
        <w:pStyle w:val="ListParagraph"/>
        <w:ind w:left="0"/>
        <w:jc w:val="center"/>
        <w:textAlignment w:val="baseline"/>
        <w:rPr>
          <w:rFonts w:ascii="Arial" w:hAnsi="Arial" w:cs="Arial"/>
          <w:b/>
          <w:bCs/>
          <w:sz w:val="24"/>
          <w:szCs w:val="24"/>
        </w:rPr>
      </w:pPr>
      <w:r w:rsidRPr="00CE1F46">
        <w:rPr>
          <w:rFonts w:ascii="Arial" w:hAnsi="Arial" w:cs="Arial"/>
          <w:b/>
          <w:bCs/>
          <w:sz w:val="24"/>
          <w:szCs w:val="24"/>
        </w:rPr>
        <w:t>Page Left Intentionally Blank</w:t>
      </w:r>
    </w:p>
    <w:p w14:paraId="205AF258" w14:textId="77777777" w:rsidR="00AA3777" w:rsidRDefault="00AA3777" w:rsidP="009561AE">
      <w:pPr>
        <w:pStyle w:val="ListParagraph"/>
        <w:textAlignment w:val="baseline"/>
        <w:rPr>
          <w:rFonts w:ascii="Arial" w:hAnsi="Arial" w:cs="Arial"/>
          <w:bCs/>
          <w:sz w:val="24"/>
          <w:szCs w:val="24"/>
        </w:rPr>
      </w:pPr>
    </w:p>
    <w:p w14:paraId="205AF259" w14:textId="77777777" w:rsidR="00AA3777" w:rsidRDefault="00AA3777" w:rsidP="009561AE">
      <w:pPr>
        <w:pStyle w:val="ListParagraph"/>
        <w:textAlignment w:val="baseline"/>
        <w:rPr>
          <w:rFonts w:ascii="Arial" w:hAnsi="Arial" w:cs="Arial"/>
          <w:bCs/>
          <w:sz w:val="24"/>
          <w:szCs w:val="24"/>
        </w:rPr>
      </w:pPr>
    </w:p>
    <w:p w14:paraId="205AF25A" w14:textId="77777777" w:rsidR="00AA3777" w:rsidRDefault="00AA3777" w:rsidP="009561AE">
      <w:pPr>
        <w:pStyle w:val="ListParagraph"/>
        <w:textAlignment w:val="baseline"/>
        <w:rPr>
          <w:rFonts w:ascii="Arial" w:hAnsi="Arial" w:cs="Arial"/>
          <w:bCs/>
          <w:sz w:val="24"/>
          <w:szCs w:val="24"/>
        </w:rPr>
      </w:pPr>
    </w:p>
    <w:p w14:paraId="205AF25B" w14:textId="77777777" w:rsidR="00AA3777" w:rsidRDefault="00AA3777" w:rsidP="009561AE">
      <w:pPr>
        <w:pStyle w:val="ListParagraph"/>
        <w:textAlignment w:val="baseline"/>
        <w:rPr>
          <w:rFonts w:ascii="Arial" w:hAnsi="Arial" w:cs="Arial"/>
          <w:bCs/>
          <w:sz w:val="24"/>
          <w:szCs w:val="24"/>
        </w:rPr>
      </w:pPr>
    </w:p>
    <w:p w14:paraId="205AF25C" w14:textId="77777777" w:rsidR="00AA3777" w:rsidRDefault="00AA3777" w:rsidP="009561AE">
      <w:pPr>
        <w:pStyle w:val="ListParagraph"/>
        <w:textAlignment w:val="baseline"/>
        <w:rPr>
          <w:rFonts w:ascii="Arial" w:hAnsi="Arial" w:cs="Arial"/>
          <w:bCs/>
          <w:sz w:val="24"/>
          <w:szCs w:val="24"/>
        </w:rPr>
      </w:pPr>
    </w:p>
    <w:p w14:paraId="205AF25D" w14:textId="77777777" w:rsidR="00AA3777" w:rsidRDefault="00AA3777" w:rsidP="009561AE">
      <w:pPr>
        <w:pStyle w:val="ListParagraph"/>
        <w:textAlignment w:val="baseline"/>
        <w:rPr>
          <w:rFonts w:ascii="Arial" w:hAnsi="Arial" w:cs="Arial"/>
          <w:bCs/>
          <w:sz w:val="24"/>
          <w:szCs w:val="24"/>
        </w:rPr>
      </w:pPr>
    </w:p>
    <w:p w14:paraId="205AF25E" w14:textId="77777777" w:rsidR="00AA3777" w:rsidRDefault="00AA3777" w:rsidP="009561AE">
      <w:pPr>
        <w:pStyle w:val="ListParagraph"/>
        <w:textAlignment w:val="baseline"/>
        <w:rPr>
          <w:rFonts w:ascii="Arial" w:hAnsi="Arial" w:cs="Arial"/>
          <w:bCs/>
          <w:sz w:val="24"/>
          <w:szCs w:val="24"/>
        </w:rPr>
      </w:pPr>
    </w:p>
    <w:p w14:paraId="205AF25F" w14:textId="77777777" w:rsidR="00AA3777" w:rsidRDefault="00AA3777" w:rsidP="009561AE">
      <w:pPr>
        <w:pStyle w:val="ListParagraph"/>
        <w:textAlignment w:val="baseline"/>
        <w:rPr>
          <w:rFonts w:ascii="Arial" w:hAnsi="Arial" w:cs="Arial"/>
          <w:bCs/>
          <w:sz w:val="24"/>
          <w:szCs w:val="24"/>
        </w:rPr>
      </w:pPr>
    </w:p>
    <w:p w14:paraId="205AF260" w14:textId="77777777" w:rsidR="00AA3777" w:rsidRDefault="00AA3777" w:rsidP="009561AE">
      <w:pPr>
        <w:pStyle w:val="ListParagraph"/>
        <w:textAlignment w:val="baseline"/>
        <w:rPr>
          <w:rFonts w:ascii="Arial" w:hAnsi="Arial" w:cs="Arial"/>
          <w:bCs/>
          <w:sz w:val="24"/>
          <w:szCs w:val="24"/>
        </w:rPr>
      </w:pPr>
    </w:p>
    <w:p w14:paraId="205AF261" w14:textId="77777777" w:rsidR="00AA3777" w:rsidRDefault="00AA3777" w:rsidP="009561AE">
      <w:pPr>
        <w:pStyle w:val="ListParagraph"/>
        <w:textAlignment w:val="baseline"/>
        <w:rPr>
          <w:rFonts w:ascii="Arial" w:hAnsi="Arial" w:cs="Arial"/>
          <w:bCs/>
          <w:sz w:val="24"/>
          <w:szCs w:val="24"/>
        </w:rPr>
      </w:pPr>
    </w:p>
    <w:p w14:paraId="205AF262" w14:textId="77777777" w:rsidR="00AA3777" w:rsidRDefault="00AA3777" w:rsidP="009561AE">
      <w:pPr>
        <w:pStyle w:val="ListParagraph"/>
        <w:textAlignment w:val="baseline"/>
        <w:rPr>
          <w:rFonts w:ascii="Arial" w:hAnsi="Arial" w:cs="Arial"/>
          <w:bCs/>
          <w:sz w:val="24"/>
          <w:szCs w:val="24"/>
        </w:rPr>
      </w:pPr>
    </w:p>
    <w:p w14:paraId="205AF263" w14:textId="77777777" w:rsidR="00AA3777" w:rsidRDefault="00AA3777" w:rsidP="009561AE">
      <w:pPr>
        <w:pStyle w:val="ListParagraph"/>
        <w:textAlignment w:val="baseline"/>
        <w:rPr>
          <w:rFonts w:ascii="Arial" w:hAnsi="Arial" w:cs="Arial"/>
          <w:bCs/>
          <w:sz w:val="24"/>
          <w:szCs w:val="24"/>
        </w:rPr>
      </w:pPr>
    </w:p>
    <w:p w14:paraId="205AF264" w14:textId="77777777" w:rsidR="00AA3777" w:rsidRDefault="00AA3777" w:rsidP="009561AE">
      <w:pPr>
        <w:pStyle w:val="ListParagraph"/>
        <w:textAlignment w:val="baseline"/>
        <w:rPr>
          <w:rFonts w:ascii="Arial" w:hAnsi="Arial" w:cs="Arial"/>
          <w:bCs/>
          <w:sz w:val="24"/>
          <w:szCs w:val="24"/>
        </w:rPr>
      </w:pPr>
    </w:p>
    <w:p w14:paraId="205AF265" w14:textId="77777777" w:rsidR="00AA3777" w:rsidRDefault="00AA3777" w:rsidP="009561AE">
      <w:pPr>
        <w:pStyle w:val="ListParagraph"/>
        <w:textAlignment w:val="baseline"/>
        <w:rPr>
          <w:rFonts w:ascii="Arial" w:hAnsi="Arial" w:cs="Arial"/>
          <w:bCs/>
          <w:sz w:val="24"/>
          <w:szCs w:val="24"/>
        </w:rPr>
      </w:pPr>
    </w:p>
    <w:p w14:paraId="205AF266" w14:textId="77777777" w:rsidR="00AA3777" w:rsidRDefault="00AA3777" w:rsidP="009561AE">
      <w:pPr>
        <w:pStyle w:val="ListParagraph"/>
        <w:textAlignment w:val="baseline"/>
        <w:rPr>
          <w:rFonts w:ascii="Arial" w:hAnsi="Arial" w:cs="Arial"/>
          <w:bCs/>
          <w:sz w:val="24"/>
          <w:szCs w:val="24"/>
        </w:rPr>
      </w:pPr>
    </w:p>
    <w:p w14:paraId="205AF267" w14:textId="77777777" w:rsidR="00F26DB5" w:rsidRDefault="00F26DB5" w:rsidP="009561AE">
      <w:pPr>
        <w:pStyle w:val="ListParagraph"/>
        <w:textAlignment w:val="baseline"/>
        <w:rPr>
          <w:rFonts w:ascii="Arial" w:hAnsi="Arial" w:cs="Arial"/>
          <w:bCs/>
          <w:sz w:val="24"/>
          <w:szCs w:val="24"/>
        </w:rPr>
      </w:pPr>
    </w:p>
    <w:p w14:paraId="205AF268" w14:textId="77777777" w:rsidR="00CB682E" w:rsidRDefault="00CB682E" w:rsidP="009561AE">
      <w:pPr>
        <w:pStyle w:val="ListParagraph"/>
        <w:textAlignment w:val="baseline"/>
        <w:rPr>
          <w:rFonts w:ascii="Arial" w:hAnsi="Arial" w:cs="Arial"/>
          <w:bCs/>
          <w:sz w:val="24"/>
          <w:szCs w:val="24"/>
        </w:rPr>
      </w:pPr>
    </w:p>
    <w:p w14:paraId="205AF269" w14:textId="77777777" w:rsidR="001D1B34" w:rsidRDefault="001D1B34" w:rsidP="009561AE">
      <w:pPr>
        <w:pStyle w:val="ListParagraph"/>
        <w:textAlignment w:val="baseline"/>
        <w:rPr>
          <w:rFonts w:ascii="Arial" w:hAnsi="Arial" w:cs="Arial"/>
          <w:bCs/>
          <w:sz w:val="24"/>
          <w:szCs w:val="24"/>
        </w:rPr>
      </w:pPr>
    </w:p>
    <w:p w14:paraId="205AF26A" w14:textId="77777777" w:rsidR="001D1B34" w:rsidRDefault="001D1B34" w:rsidP="009561AE">
      <w:pPr>
        <w:pStyle w:val="ListParagraph"/>
        <w:textAlignment w:val="baseline"/>
        <w:rPr>
          <w:rFonts w:ascii="Arial" w:hAnsi="Arial" w:cs="Arial"/>
          <w:bCs/>
          <w:sz w:val="24"/>
          <w:szCs w:val="24"/>
        </w:rPr>
      </w:pPr>
    </w:p>
    <w:p w14:paraId="205AF26B" w14:textId="77777777" w:rsidR="001D1B34" w:rsidRDefault="001D1B34" w:rsidP="009561AE">
      <w:pPr>
        <w:pStyle w:val="ListParagraph"/>
        <w:textAlignment w:val="baseline"/>
        <w:rPr>
          <w:rFonts w:ascii="Arial" w:hAnsi="Arial" w:cs="Arial"/>
          <w:bCs/>
          <w:sz w:val="24"/>
          <w:szCs w:val="24"/>
        </w:rPr>
      </w:pPr>
    </w:p>
    <w:p w14:paraId="205AF26C" w14:textId="77777777" w:rsidR="00F26DB5" w:rsidRDefault="00F26DB5" w:rsidP="009561AE">
      <w:pPr>
        <w:pStyle w:val="ListParagraph"/>
        <w:textAlignment w:val="baseline"/>
        <w:rPr>
          <w:rFonts w:ascii="Arial" w:hAnsi="Arial" w:cs="Arial"/>
          <w:bCs/>
          <w:sz w:val="24"/>
          <w:szCs w:val="24"/>
        </w:rPr>
      </w:pPr>
    </w:p>
    <w:p w14:paraId="205AF26D" w14:textId="77777777" w:rsidR="00F26DB5" w:rsidRDefault="00F26DB5" w:rsidP="009561AE">
      <w:pPr>
        <w:pStyle w:val="ListParagraph"/>
        <w:textAlignment w:val="baseline"/>
        <w:rPr>
          <w:rFonts w:ascii="Arial" w:hAnsi="Arial" w:cs="Arial"/>
          <w:bCs/>
          <w:sz w:val="24"/>
          <w:szCs w:val="24"/>
        </w:rPr>
      </w:pPr>
    </w:p>
    <w:p w14:paraId="205AF26E" w14:textId="77777777" w:rsidR="00F26DB5" w:rsidRDefault="00F26DB5" w:rsidP="009561AE">
      <w:pPr>
        <w:pStyle w:val="ListParagraph"/>
        <w:textAlignment w:val="baseline"/>
        <w:rPr>
          <w:rFonts w:ascii="Arial" w:hAnsi="Arial" w:cs="Arial"/>
          <w:bCs/>
          <w:sz w:val="24"/>
          <w:szCs w:val="24"/>
        </w:rPr>
      </w:pPr>
    </w:p>
    <w:p w14:paraId="205AF26F" w14:textId="77777777" w:rsidR="00AA3777" w:rsidRDefault="00AA3777" w:rsidP="00051621">
      <w:pPr>
        <w:kinsoku w:val="0"/>
        <w:overflowPunct w:val="0"/>
        <w:autoSpaceDE/>
        <w:autoSpaceDN/>
        <w:adjustRightInd/>
        <w:spacing w:line="246" w:lineRule="exact"/>
        <w:jc w:val="center"/>
        <w:textAlignment w:val="baseline"/>
        <w:rPr>
          <w:rFonts w:ascii="Arial" w:eastAsia="Times New Roman" w:hAnsi="Arial" w:cs="Arial"/>
          <w:b/>
          <w:bCs/>
          <w:spacing w:val="14"/>
          <w:sz w:val="21"/>
          <w:szCs w:val="21"/>
        </w:rPr>
      </w:pPr>
    </w:p>
    <w:p w14:paraId="205AF270" w14:textId="77777777" w:rsidR="00051621" w:rsidRDefault="00051621" w:rsidP="00051621">
      <w:pPr>
        <w:kinsoku w:val="0"/>
        <w:overflowPunct w:val="0"/>
        <w:autoSpaceDE/>
        <w:autoSpaceDN/>
        <w:adjustRightInd/>
        <w:spacing w:line="246" w:lineRule="exact"/>
        <w:jc w:val="center"/>
        <w:textAlignment w:val="baseline"/>
        <w:rPr>
          <w:rFonts w:ascii="Arial" w:eastAsia="Times New Roman" w:hAnsi="Arial" w:cs="Arial"/>
          <w:b/>
          <w:bCs/>
          <w:spacing w:val="14"/>
          <w:sz w:val="21"/>
          <w:szCs w:val="21"/>
        </w:rPr>
      </w:pPr>
    </w:p>
    <w:p w14:paraId="205AF271" w14:textId="77777777" w:rsidR="00F26DB5" w:rsidRPr="00F26DB5" w:rsidRDefault="00F26DB5" w:rsidP="00F26DB5">
      <w:pPr>
        <w:kinsoku w:val="0"/>
        <w:overflowPunct w:val="0"/>
        <w:autoSpaceDE/>
        <w:autoSpaceDN/>
        <w:adjustRightInd/>
        <w:spacing w:before="456" w:after="267" w:line="246" w:lineRule="exact"/>
        <w:jc w:val="center"/>
        <w:textAlignment w:val="baseline"/>
        <w:rPr>
          <w:rFonts w:ascii="Arial" w:eastAsia="Times New Roman" w:hAnsi="Arial" w:cs="Arial"/>
          <w:b/>
          <w:bCs/>
          <w:spacing w:val="14"/>
          <w:sz w:val="24"/>
          <w:szCs w:val="24"/>
        </w:rPr>
      </w:pPr>
      <w:r w:rsidRPr="00F26DB5">
        <w:rPr>
          <w:rFonts w:ascii="Arial" w:eastAsia="Times New Roman" w:hAnsi="Arial" w:cs="Arial"/>
          <w:b/>
          <w:bCs/>
          <w:spacing w:val="14"/>
          <w:sz w:val="24"/>
          <w:szCs w:val="24"/>
        </w:rPr>
        <w:lastRenderedPageBreak/>
        <w:t>Audiometric Test Booth Certification Form</w:t>
      </w:r>
    </w:p>
    <w:tbl>
      <w:tblPr>
        <w:tblW w:w="0" w:type="auto"/>
        <w:tblLayout w:type="fixed"/>
        <w:tblCellMar>
          <w:left w:w="0" w:type="dxa"/>
          <w:right w:w="0" w:type="dxa"/>
        </w:tblCellMar>
        <w:tblLook w:val="0000" w:firstRow="0" w:lastRow="0" w:firstColumn="0" w:lastColumn="0" w:noHBand="0" w:noVBand="0"/>
      </w:tblPr>
      <w:tblGrid>
        <w:gridCol w:w="2937"/>
        <w:gridCol w:w="3340"/>
        <w:gridCol w:w="1105"/>
        <w:gridCol w:w="3482"/>
      </w:tblGrid>
      <w:tr w:rsidR="00F26DB5" w:rsidRPr="00F26DB5" w14:paraId="205AF276" w14:textId="77777777" w:rsidTr="00DE3365">
        <w:trPr>
          <w:cantSplit/>
          <w:trHeight w:hRule="exact" w:val="211"/>
        </w:trPr>
        <w:tc>
          <w:tcPr>
            <w:tcW w:w="2937" w:type="dxa"/>
            <w:vMerge w:val="restart"/>
            <w:tcBorders>
              <w:top w:val="nil"/>
              <w:left w:val="nil"/>
              <w:bottom w:val="nil"/>
              <w:right w:val="nil"/>
            </w:tcBorders>
            <w:vAlign w:val="center"/>
          </w:tcPr>
          <w:p w14:paraId="205AF272" w14:textId="77777777" w:rsidR="00F26DB5" w:rsidRPr="00F26DB5" w:rsidRDefault="00F26DB5" w:rsidP="00F26DB5">
            <w:pPr>
              <w:kinsoku w:val="0"/>
              <w:overflowPunct w:val="0"/>
              <w:autoSpaceDE/>
              <w:autoSpaceDN/>
              <w:adjustRightInd/>
              <w:spacing w:after="12" w:line="228" w:lineRule="exact"/>
              <w:jc w:val="center"/>
              <w:textAlignment w:val="baseline"/>
              <w:rPr>
                <w:rFonts w:ascii="Arial" w:eastAsia="Times New Roman" w:hAnsi="Arial" w:cs="Arial"/>
                <w:spacing w:val="14"/>
                <w:sz w:val="21"/>
                <w:szCs w:val="21"/>
              </w:rPr>
            </w:pPr>
            <w:r w:rsidRPr="00F26DB5">
              <w:rPr>
                <w:rFonts w:ascii="Arial" w:eastAsia="Times New Roman" w:hAnsi="Arial" w:cs="Arial"/>
                <w:spacing w:val="14"/>
                <w:sz w:val="21"/>
                <w:szCs w:val="21"/>
              </w:rPr>
              <w:t>Command Owning Booth:</w:t>
            </w:r>
          </w:p>
        </w:tc>
        <w:tc>
          <w:tcPr>
            <w:tcW w:w="3340" w:type="dxa"/>
            <w:tcBorders>
              <w:top w:val="nil"/>
              <w:left w:val="nil"/>
              <w:bottom w:val="single" w:sz="9" w:space="0" w:color="010101"/>
              <w:right w:val="nil"/>
            </w:tcBorders>
          </w:tcPr>
          <w:p w14:paraId="205AF273" w14:textId="77777777" w:rsidR="00F26DB5" w:rsidRPr="00F26DB5" w:rsidRDefault="00F26DB5" w:rsidP="00F26DB5">
            <w:pPr>
              <w:kinsoku w:val="0"/>
              <w:overflowPunct w:val="0"/>
              <w:autoSpaceDE/>
              <w:autoSpaceDN/>
              <w:adjustRightInd/>
              <w:spacing w:after="12" w:line="228" w:lineRule="exact"/>
              <w:jc w:val="center"/>
              <w:textAlignment w:val="baseline"/>
              <w:rPr>
                <w:rFonts w:ascii="Arial" w:eastAsia="Times New Roman" w:hAnsi="Arial" w:cs="Arial"/>
                <w:spacing w:val="14"/>
                <w:sz w:val="21"/>
                <w:szCs w:val="21"/>
              </w:rPr>
            </w:pPr>
          </w:p>
        </w:tc>
        <w:tc>
          <w:tcPr>
            <w:tcW w:w="1105" w:type="dxa"/>
            <w:tcBorders>
              <w:top w:val="nil"/>
              <w:left w:val="nil"/>
              <w:bottom w:val="nil"/>
              <w:right w:val="nil"/>
            </w:tcBorders>
            <w:vAlign w:val="center"/>
          </w:tcPr>
          <w:p w14:paraId="205AF274" w14:textId="77777777" w:rsidR="00F26DB5" w:rsidRPr="00F26DB5" w:rsidRDefault="00F26DB5" w:rsidP="00F26DB5">
            <w:pPr>
              <w:kinsoku w:val="0"/>
              <w:overflowPunct w:val="0"/>
              <w:autoSpaceDE/>
              <w:autoSpaceDN/>
              <w:adjustRightInd/>
              <w:spacing w:line="196" w:lineRule="exact"/>
              <w:ind w:right="45"/>
              <w:jc w:val="right"/>
              <w:textAlignment w:val="baseline"/>
              <w:rPr>
                <w:rFonts w:ascii="Arial" w:eastAsia="Times New Roman" w:hAnsi="Arial" w:cs="Arial"/>
                <w:spacing w:val="27"/>
                <w:sz w:val="21"/>
                <w:szCs w:val="21"/>
              </w:rPr>
            </w:pPr>
            <w:r w:rsidRPr="00F26DB5">
              <w:rPr>
                <w:rFonts w:ascii="Arial" w:eastAsia="Times New Roman" w:hAnsi="Arial" w:cs="Arial"/>
                <w:spacing w:val="27"/>
                <w:sz w:val="21"/>
                <w:szCs w:val="21"/>
              </w:rPr>
              <w:t>Date:</w:t>
            </w:r>
          </w:p>
        </w:tc>
        <w:tc>
          <w:tcPr>
            <w:tcW w:w="3482" w:type="dxa"/>
            <w:tcBorders>
              <w:top w:val="nil"/>
              <w:left w:val="nil"/>
              <w:bottom w:val="single" w:sz="9" w:space="0" w:color="010101"/>
              <w:right w:val="nil"/>
            </w:tcBorders>
          </w:tcPr>
          <w:p w14:paraId="205AF275" w14:textId="77777777" w:rsidR="00F26DB5" w:rsidRPr="00F26DB5" w:rsidRDefault="00F26DB5" w:rsidP="00F26DB5">
            <w:pPr>
              <w:kinsoku w:val="0"/>
              <w:overflowPunct w:val="0"/>
              <w:autoSpaceDE/>
              <w:autoSpaceDN/>
              <w:adjustRightInd/>
              <w:spacing w:line="196" w:lineRule="exact"/>
              <w:ind w:right="45"/>
              <w:jc w:val="right"/>
              <w:textAlignment w:val="baseline"/>
              <w:rPr>
                <w:rFonts w:ascii="Arial" w:eastAsia="Times New Roman" w:hAnsi="Arial" w:cs="Arial"/>
                <w:spacing w:val="27"/>
                <w:sz w:val="21"/>
                <w:szCs w:val="21"/>
              </w:rPr>
            </w:pPr>
          </w:p>
        </w:tc>
      </w:tr>
      <w:tr w:rsidR="00F26DB5" w:rsidRPr="00F26DB5" w14:paraId="205AF27B" w14:textId="77777777" w:rsidTr="00DE3365">
        <w:trPr>
          <w:cantSplit/>
          <w:trHeight w:hRule="exact" w:val="43"/>
        </w:trPr>
        <w:tc>
          <w:tcPr>
            <w:tcW w:w="2937" w:type="dxa"/>
            <w:vMerge/>
            <w:tcBorders>
              <w:top w:val="nil"/>
              <w:left w:val="nil"/>
              <w:bottom w:val="nil"/>
              <w:right w:val="nil"/>
            </w:tcBorders>
            <w:vAlign w:val="center"/>
          </w:tcPr>
          <w:p w14:paraId="205AF277" w14:textId="77777777" w:rsidR="00F26DB5" w:rsidRPr="00F26DB5" w:rsidRDefault="00F26DB5" w:rsidP="00F26DB5">
            <w:pPr>
              <w:kinsoku w:val="0"/>
              <w:overflowPunct w:val="0"/>
              <w:autoSpaceDE/>
              <w:autoSpaceDN/>
              <w:adjustRightInd/>
              <w:textAlignment w:val="baseline"/>
              <w:rPr>
                <w:rFonts w:ascii="Arial" w:eastAsia="Times New Roman" w:hAnsi="Arial" w:cs="Arial"/>
                <w:spacing w:val="27"/>
                <w:sz w:val="21"/>
                <w:szCs w:val="21"/>
              </w:rPr>
            </w:pPr>
          </w:p>
        </w:tc>
        <w:tc>
          <w:tcPr>
            <w:tcW w:w="3340" w:type="dxa"/>
            <w:tcBorders>
              <w:top w:val="single" w:sz="9" w:space="0" w:color="010101"/>
              <w:left w:val="nil"/>
              <w:bottom w:val="nil"/>
              <w:right w:val="nil"/>
            </w:tcBorders>
          </w:tcPr>
          <w:p w14:paraId="205AF278" w14:textId="77777777" w:rsidR="00F26DB5" w:rsidRPr="00F26DB5" w:rsidRDefault="00F26DB5" w:rsidP="00F26DB5">
            <w:pPr>
              <w:kinsoku w:val="0"/>
              <w:overflowPunct w:val="0"/>
              <w:autoSpaceDE/>
              <w:autoSpaceDN/>
              <w:adjustRightInd/>
              <w:textAlignment w:val="baseline"/>
              <w:rPr>
                <w:rFonts w:ascii="Arial" w:eastAsia="Times New Roman" w:hAnsi="Arial" w:cs="Arial"/>
                <w:spacing w:val="27"/>
                <w:sz w:val="21"/>
                <w:szCs w:val="21"/>
              </w:rPr>
            </w:pPr>
          </w:p>
        </w:tc>
        <w:tc>
          <w:tcPr>
            <w:tcW w:w="1105" w:type="dxa"/>
            <w:tcBorders>
              <w:top w:val="nil"/>
              <w:left w:val="nil"/>
              <w:bottom w:val="nil"/>
              <w:right w:val="nil"/>
            </w:tcBorders>
          </w:tcPr>
          <w:p w14:paraId="205AF279" w14:textId="77777777" w:rsidR="00F26DB5" w:rsidRPr="00F26DB5" w:rsidRDefault="00F26DB5" w:rsidP="00F26DB5">
            <w:pPr>
              <w:kinsoku w:val="0"/>
              <w:overflowPunct w:val="0"/>
              <w:autoSpaceDE/>
              <w:autoSpaceDN/>
              <w:adjustRightInd/>
              <w:textAlignment w:val="baseline"/>
              <w:rPr>
                <w:rFonts w:ascii="Arial" w:eastAsia="Times New Roman" w:hAnsi="Arial" w:cs="Arial"/>
                <w:spacing w:val="27"/>
                <w:sz w:val="21"/>
                <w:szCs w:val="21"/>
              </w:rPr>
            </w:pPr>
          </w:p>
        </w:tc>
        <w:tc>
          <w:tcPr>
            <w:tcW w:w="3482" w:type="dxa"/>
            <w:tcBorders>
              <w:top w:val="single" w:sz="9" w:space="0" w:color="010101"/>
              <w:left w:val="nil"/>
              <w:bottom w:val="nil"/>
              <w:right w:val="nil"/>
            </w:tcBorders>
          </w:tcPr>
          <w:p w14:paraId="205AF27A" w14:textId="77777777" w:rsidR="00F26DB5" w:rsidRPr="00F26DB5" w:rsidRDefault="00F26DB5" w:rsidP="00F26DB5">
            <w:pPr>
              <w:kinsoku w:val="0"/>
              <w:overflowPunct w:val="0"/>
              <w:autoSpaceDE/>
              <w:autoSpaceDN/>
              <w:adjustRightInd/>
              <w:textAlignment w:val="baseline"/>
              <w:rPr>
                <w:rFonts w:ascii="Arial" w:eastAsia="Times New Roman" w:hAnsi="Arial" w:cs="Arial"/>
                <w:spacing w:val="27"/>
                <w:sz w:val="21"/>
                <w:szCs w:val="21"/>
              </w:rPr>
            </w:pPr>
          </w:p>
        </w:tc>
      </w:tr>
    </w:tbl>
    <w:p w14:paraId="205AF27C" w14:textId="77777777" w:rsidR="00F26DB5" w:rsidRPr="00F26DB5" w:rsidRDefault="00F26DB5" w:rsidP="00050614">
      <w:pPr>
        <w:numPr>
          <w:ilvl w:val="0"/>
          <w:numId w:val="21"/>
        </w:numPr>
        <w:tabs>
          <w:tab w:val="left" w:pos="3168"/>
          <w:tab w:val="left" w:pos="5760"/>
        </w:tabs>
        <w:kinsoku w:val="0"/>
        <w:overflowPunct w:val="0"/>
        <w:autoSpaceDE/>
        <w:autoSpaceDN/>
        <w:adjustRightInd/>
        <w:spacing w:before="34" w:line="314" w:lineRule="exact"/>
        <w:jc w:val="both"/>
        <w:textAlignment w:val="baseline"/>
        <w:rPr>
          <w:rFonts w:ascii="Arial" w:eastAsia="Times New Roman" w:hAnsi="Arial" w:cs="Arial"/>
          <w:spacing w:val="10"/>
          <w:sz w:val="21"/>
          <w:szCs w:val="21"/>
        </w:rPr>
      </w:pPr>
      <w:r w:rsidRPr="00F26DB5">
        <w:rPr>
          <w:rFonts w:ascii="Arial" w:eastAsia="Times New Roman" w:hAnsi="Arial" w:cs="Arial"/>
          <w:spacing w:val="10"/>
          <w:sz w:val="21"/>
          <w:szCs w:val="21"/>
        </w:rPr>
        <w:t>Stationary Booth</w:t>
      </w:r>
      <w:r w:rsidRPr="00F26DB5">
        <w:rPr>
          <w:rFonts w:ascii="Arial" w:eastAsia="Times New Roman" w:hAnsi="Arial" w:cs="Arial"/>
          <w:spacing w:val="10"/>
          <w:sz w:val="21"/>
          <w:szCs w:val="21"/>
        </w:rPr>
        <w:tab/>
      </w:r>
      <w:r w:rsidRPr="00F26DB5">
        <w:rPr>
          <w:rFonts w:ascii="Verdana" w:eastAsia="Times New Roman" w:hAnsi="Verdana" w:cs="Verdana"/>
          <w:b/>
          <w:bCs/>
          <w:spacing w:val="10"/>
          <w:sz w:val="18"/>
        </w:rPr>
        <w:sym w:font="Wingdings" w:char="F071"/>
      </w:r>
      <w:r w:rsidRPr="00F26DB5">
        <w:rPr>
          <w:rFonts w:ascii="Verdana" w:eastAsia="Times New Roman" w:hAnsi="Verdana" w:cs="Verdana"/>
          <w:b/>
          <w:bCs/>
          <w:spacing w:val="10"/>
          <w:sz w:val="18"/>
          <w:szCs w:val="18"/>
        </w:rPr>
        <w:t xml:space="preserve"> </w:t>
      </w:r>
      <w:r w:rsidRPr="00F26DB5">
        <w:rPr>
          <w:rFonts w:ascii="Arial" w:eastAsia="Times New Roman" w:hAnsi="Arial" w:cs="Arial"/>
          <w:spacing w:val="10"/>
          <w:sz w:val="21"/>
          <w:szCs w:val="21"/>
        </w:rPr>
        <w:t>Portable Booth</w:t>
      </w:r>
      <w:r w:rsidRPr="00F26DB5">
        <w:rPr>
          <w:rFonts w:ascii="Arial" w:eastAsia="Times New Roman" w:hAnsi="Arial" w:cs="Arial"/>
          <w:spacing w:val="10"/>
          <w:sz w:val="21"/>
          <w:szCs w:val="21"/>
        </w:rPr>
        <w:tab/>
      </w:r>
      <w:r w:rsidRPr="00F26DB5">
        <w:rPr>
          <w:rFonts w:ascii="Verdana" w:eastAsia="Times New Roman" w:hAnsi="Verdana" w:cs="Verdana"/>
          <w:b/>
          <w:bCs/>
          <w:spacing w:val="10"/>
          <w:sz w:val="18"/>
        </w:rPr>
        <w:sym w:font="Wingdings" w:char="F071"/>
      </w:r>
      <w:r w:rsidRPr="00F26DB5">
        <w:rPr>
          <w:rFonts w:ascii="Verdana" w:eastAsia="Times New Roman" w:hAnsi="Verdana" w:cs="Verdana"/>
          <w:b/>
          <w:bCs/>
          <w:spacing w:val="10"/>
          <w:sz w:val="18"/>
          <w:szCs w:val="18"/>
        </w:rPr>
        <w:t xml:space="preserve"> </w:t>
      </w:r>
      <w:r w:rsidRPr="00F26DB5">
        <w:rPr>
          <w:rFonts w:ascii="Arial" w:eastAsia="Times New Roman" w:hAnsi="Arial" w:cs="Arial"/>
          <w:spacing w:val="10"/>
          <w:sz w:val="21"/>
          <w:szCs w:val="21"/>
        </w:rPr>
        <w:t>MOHV Booth</w:t>
      </w:r>
    </w:p>
    <w:p w14:paraId="205AF27D" w14:textId="77777777" w:rsidR="00F26DB5" w:rsidRPr="00F26DB5" w:rsidRDefault="00F26DB5" w:rsidP="00F26DB5">
      <w:pPr>
        <w:tabs>
          <w:tab w:val="left" w:leader="underscore" w:pos="7272"/>
          <w:tab w:val="left" w:leader="underscore" w:pos="10728"/>
        </w:tabs>
        <w:kinsoku w:val="0"/>
        <w:overflowPunct w:val="0"/>
        <w:autoSpaceDE/>
        <w:autoSpaceDN/>
        <w:adjustRightInd/>
        <w:spacing w:before="90" w:line="265" w:lineRule="exact"/>
        <w:ind w:left="144"/>
        <w:jc w:val="both"/>
        <w:textAlignment w:val="baseline"/>
        <w:rPr>
          <w:rFonts w:ascii="Arial" w:eastAsia="Times New Roman" w:hAnsi="Arial" w:cs="Arial"/>
          <w:spacing w:val="3"/>
          <w:sz w:val="21"/>
          <w:szCs w:val="21"/>
        </w:rPr>
      </w:pPr>
      <w:r w:rsidRPr="00F26DB5">
        <w:rPr>
          <w:rFonts w:ascii="Arial" w:eastAsia="Times New Roman" w:hAnsi="Arial" w:cs="Arial"/>
          <w:spacing w:val="3"/>
          <w:sz w:val="21"/>
          <w:szCs w:val="21"/>
        </w:rPr>
        <w:t>Booth Location (Bldg/Rm/Space):</w:t>
      </w:r>
      <w:r w:rsidRPr="00F26DB5">
        <w:rPr>
          <w:rFonts w:ascii="Arial" w:eastAsia="Times New Roman" w:hAnsi="Arial" w:cs="Arial"/>
          <w:spacing w:val="3"/>
          <w:sz w:val="21"/>
          <w:szCs w:val="21"/>
        </w:rPr>
        <w:tab/>
        <w:t xml:space="preserve"> Single/Double Wall: </w:t>
      </w:r>
      <w:r w:rsidRPr="00F26DB5">
        <w:rPr>
          <w:rFonts w:ascii="Arial" w:eastAsia="Times New Roman" w:hAnsi="Arial" w:cs="Arial"/>
          <w:spacing w:val="3"/>
          <w:sz w:val="21"/>
          <w:szCs w:val="21"/>
        </w:rPr>
        <w:tab/>
      </w:r>
    </w:p>
    <w:p w14:paraId="205AF27E" w14:textId="77777777" w:rsidR="00F26DB5" w:rsidRPr="00F26DB5" w:rsidRDefault="00F26DB5" w:rsidP="00F26DB5">
      <w:pPr>
        <w:tabs>
          <w:tab w:val="left" w:leader="underscore" w:pos="7128"/>
          <w:tab w:val="left" w:leader="underscore" w:pos="10728"/>
        </w:tabs>
        <w:kinsoku w:val="0"/>
        <w:overflowPunct w:val="0"/>
        <w:autoSpaceDE/>
        <w:autoSpaceDN/>
        <w:adjustRightInd/>
        <w:spacing w:before="95" w:line="265" w:lineRule="exact"/>
        <w:ind w:left="144"/>
        <w:jc w:val="both"/>
        <w:textAlignment w:val="baseline"/>
        <w:rPr>
          <w:rFonts w:ascii="Arial" w:eastAsia="Times New Roman" w:hAnsi="Arial" w:cs="Arial"/>
          <w:spacing w:val="2"/>
          <w:sz w:val="21"/>
          <w:szCs w:val="21"/>
        </w:rPr>
      </w:pPr>
      <w:r w:rsidRPr="00F26DB5">
        <w:rPr>
          <w:rFonts w:ascii="Arial" w:eastAsia="Times New Roman" w:hAnsi="Arial" w:cs="Arial"/>
          <w:spacing w:val="2"/>
          <w:sz w:val="21"/>
          <w:szCs w:val="21"/>
        </w:rPr>
        <w:t xml:space="preserve">Booth Manufacturer: </w:t>
      </w:r>
      <w:r w:rsidRPr="00F26DB5">
        <w:rPr>
          <w:rFonts w:ascii="Arial" w:eastAsia="Times New Roman" w:hAnsi="Arial" w:cs="Arial"/>
          <w:spacing w:val="2"/>
          <w:sz w:val="21"/>
          <w:szCs w:val="21"/>
        </w:rPr>
        <w:tab/>
        <w:t xml:space="preserve"> Serial/Prop #:</w:t>
      </w:r>
      <w:r w:rsidRPr="00F26DB5">
        <w:rPr>
          <w:rFonts w:ascii="Arial" w:eastAsia="Times New Roman" w:hAnsi="Arial" w:cs="Arial"/>
          <w:spacing w:val="2"/>
          <w:sz w:val="21"/>
          <w:szCs w:val="21"/>
        </w:rPr>
        <w:tab/>
      </w:r>
    </w:p>
    <w:p w14:paraId="205AF27F" w14:textId="77777777" w:rsidR="00F26DB5" w:rsidRPr="00F26DB5" w:rsidRDefault="00F26DB5" w:rsidP="00F26DB5">
      <w:pPr>
        <w:tabs>
          <w:tab w:val="left" w:leader="underscore" w:pos="4608"/>
          <w:tab w:val="left" w:leader="underscore" w:pos="8208"/>
        </w:tabs>
        <w:kinsoku w:val="0"/>
        <w:overflowPunct w:val="0"/>
        <w:autoSpaceDE/>
        <w:autoSpaceDN/>
        <w:adjustRightInd/>
        <w:spacing w:before="86" w:after="314" w:line="265" w:lineRule="exact"/>
        <w:ind w:left="144"/>
        <w:jc w:val="both"/>
        <w:textAlignment w:val="baseline"/>
        <w:rPr>
          <w:rFonts w:ascii="Arial" w:eastAsia="Times New Roman" w:hAnsi="Arial" w:cs="Arial"/>
          <w:spacing w:val="1"/>
          <w:sz w:val="21"/>
          <w:szCs w:val="21"/>
        </w:rPr>
      </w:pPr>
      <w:r w:rsidRPr="00F26DB5">
        <w:rPr>
          <w:rFonts w:ascii="Arial" w:eastAsia="Times New Roman" w:hAnsi="Arial" w:cs="Arial"/>
          <w:spacing w:val="1"/>
          <w:sz w:val="21"/>
          <w:szCs w:val="21"/>
        </w:rPr>
        <w:t xml:space="preserve">Booth Lights (On/Off): </w:t>
      </w:r>
      <w:r w:rsidRPr="00F26DB5">
        <w:rPr>
          <w:rFonts w:ascii="Arial" w:eastAsia="Times New Roman" w:hAnsi="Arial" w:cs="Arial"/>
          <w:spacing w:val="1"/>
          <w:sz w:val="21"/>
          <w:szCs w:val="21"/>
        </w:rPr>
        <w:tab/>
        <w:t xml:space="preserve"> Booth Fan (On/Off): </w:t>
      </w:r>
      <w:r w:rsidRPr="00F26DB5">
        <w:rPr>
          <w:rFonts w:ascii="Arial" w:eastAsia="Times New Roman" w:hAnsi="Arial" w:cs="Arial"/>
          <w:spacing w:val="1"/>
          <w:sz w:val="21"/>
          <w:szCs w:val="21"/>
        </w:rPr>
        <w:tab/>
      </w:r>
    </w:p>
    <w:tbl>
      <w:tblPr>
        <w:tblW w:w="0" w:type="auto"/>
        <w:tblInd w:w="20" w:type="dxa"/>
        <w:tblLayout w:type="fixed"/>
        <w:tblCellMar>
          <w:left w:w="0" w:type="dxa"/>
          <w:right w:w="0" w:type="dxa"/>
        </w:tblCellMar>
        <w:tblLook w:val="0000" w:firstRow="0" w:lastRow="0" w:firstColumn="0" w:lastColumn="0" w:noHBand="0" w:noVBand="0"/>
      </w:tblPr>
      <w:tblGrid>
        <w:gridCol w:w="3715"/>
        <w:gridCol w:w="768"/>
        <w:gridCol w:w="759"/>
        <w:gridCol w:w="720"/>
        <w:gridCol w:w="720"/>
        <w:gridCol w:w="811"/>
        <w:gridCol w:w="806"/>
        <w:gridCol w:w="816"/>
        <w:gridCol w:w="1910"/>
      </w:tblGrid>
      <w:tr w:rsidR="00F26DB5" w:rsidRPr="00F26DB5" w14:paraId="205AF283" w14:textId="77777777" w:rsidTr="00DE3365">
        <w:trPr>
          <w:cantSplit/>
          <w:trHeight w:hRule="exact" w:val="619"/>
        </w:trPr>
        <w:tc>
          <w:tcPr>
            <w:tcW w:w="3715" w:type="dxa"/>
            <w:vMerge w:val="restart"/>
            <w:tcBorders>
              <w:top w:val="single" w:sz="5" w:space="0" w:color="auto"/>
              <w:left w:val="single" w:sz="5" w:space="0" w:color="auto"/>
              <w:bottom w:val="nil"/>
              <w:right w:val="single" w:sz="5" w:space="0" w:color="auto"/>
            </w:tcBorders>
            <w:vAlign w:val="bottom"/>
          </w:tcPr>
          <w:p w14:paraId="205AF280" w14:textId="77777777" w:rsidR="00F26DB5" w:rsidRPr="00F26DB5" w:rsidRDefault="00F26DB5" w:rsidP="00F26DB5">
            <w:pPr>
              <w:kinsoku w:val="0"/>
              <w:overflowPunct w:val="0"/>
              <w:autoSpaceDE/>
              <w:autoSpaceDN/>
              <w:adjustRightInd/>
              <w:spacing w:before="448" w:after="137" w:line="331" w:lineRule="exact"/>
              <w:ind w:left="648" w:hanging="504"/>
              <w:textAlignment w:val="baseline"/>
              <w:rPr>
                <w:rFonts w:ascii="Arial" w:eastAsia="Times New Roman" w:hAnsi="Arial" w:cs="Arial"/>
                <w:b/>
                <w:bCs/>
                <w:sz w:val="21"/>
                <w:szCs w:val="21"/>
              </w:rPr>
            </w:pPr>
            <w:r w:rsidRPr="00F26DB5">
              <w:rPr>
                <w:rFonts w:ascii="Arial" w:eastAsia="Times New Roman" w:hAnsi="Arial" w:cs="Arial"/>
                <w:b/>
                <w:bCs/>
                <w:sz w:val="21"/>
                <w:szCs w:val="21"/>
              </w:rPr>
              <w:t>Types of Audiometric Testing Conducted in Booth</w:t>
            </w:r>
          </w:p>
        </w:tc>
        <w:tc>
          <w:tcPr>
            <w:tcW w:w="5400" w:type="dxa"/>
            <w:gridSpan w:val="7"/>
            <w:tcBorders>
              <w:top w:val="single" w:sz="5" w:space="0" w:color="auto"/>
              <w:left w:val="single" w:sz="5" w:space="0" w:color="auto"/>
              <w:bottom w:val="single" w:sz="5" w:space="0" w:color="auto"/>
              <w:right w:val="single" w:sz="5" w:space="0" w:color="auto"/>
            </w:tcBorders>
          </w:tcPr>
          <w:p w14:paraId="205AF281" w14:textId="77777777" w:rsidR="00F26DB5" w:rsidRPr="00F26DB5" w:rsidRDefault="00F26DB5" w:rsidP="00F26DB5">
            <w:pPr>
              <w:kinsoku w:val="0"/>
              <w:overflowPunct w:val="0"/>
              <w:autoSpaceDE/>
              <w:autoSpaceDN/>
              <w:adjustRightInd/>
              <w:spacing w:after="43" w:line="274" w:lineRule="exact"/>
              <w:jc w:val="center"/>
              <w:textAlignment w:val="baseline"/>
              <w:rPr>
                <w:rFonts w:ascii="Arial" w:eastAsia="Times New Roman" w:hAnsi="Arial" w:cs="Arial"/>
                <w:b/>
                <w:bCs/>
                <w:sz w:val="21"/>
                <w:szCs w:val="21"/>
              </w:rPr>
            </w:pPr>
            <w:r w:rsidRPr="00F26DB5">
              <w:rPr>
                <w:rFonts w:ascii="Arial" w:eastAsia="Times New Roman" w:hAnsi="Arial" w:cs="Arial"/>
                <w:b/>
                <w:bCs/>
                <w:sz w:val="21"/>
                <w:szCs w:val="21"/>
              </w:rPr>
              <w:t>Octave Band Center Frequency (Hz)</w:t>
            </w:r>
            <w:r w:rsidRPr="00F26DB5">
              <w:rPr>
                <w:rFonts w:ascii="Arial" w:eastAsia="Times New Roman" w:hAnsi="Arial" w:cs="Arial"/>
                <w:b/>
                <w:bCs/>
                <w:sz w:val="21"/>
                <w:szCs w:val="21"/>
              </w:rPr>
              <w:br/>
              <w:t>*Max SPL allowed (dB)</w:t>
            </w:r>
          </w:p>
        </w:tc>
        <w:tc>
          <w:tcPr>
            <w:tcW w:w="1910" w:type="dxa"/>
            <w:vMerge w:val="restart"/>
            <w:tcBorders>
              <w:top w:val="single" w:sz="5" w:space="0" w:color="auto"/>
              <w:left w:val="single" w:sz="5" w:space="0" w:color="auto"/>
              <w:bottom w:val="nil"/>
              <w:right w:val="single" w:sz="5" w:space="0" w:color="auto"/>
            </w:tcBorders>
          </w:tcPr>
          <w:p w14:paraId="205AF282" w14:textId="77777777" w:rsidR="00F26DB5" w:rsidRPr="00F26DB5" w:rsidRDefault="00F26DB5" w:rsidP="00F26DB5">
            <w:pPr>
              <w:kinsoku w:val="0"/>
              <w:overflowPunct w:val="0"/>
              <w:autoSpaceDE/>
              <w:autoSpaceDN/>
              <w:adjustRightInd/>
              <w:spacing w:before="134" w:after="89" w:line="256" w:lineRule="exact"/>
              <w:ind w:left="108"/>
              <w:textAlignment w:val="baseline"/>
              <w:rPr>
                <w:rFonts w:ascii="Arial" w:eastAsia="Times New Roman" w:hAnsi="Arial" w:cs="Arial"/>
                <w:b/>
                <w:bCs/>
                <w:spacing w:val="4"/>
                <w:sz w:val="21"/>
                <w:szCs w:val="21"/>
              </w:rPr>
            </w:pPr>
            <w:r w:rsidRPr="00F26DB5">
              <w:rPr>
                <w:rFonts w:ascii="Arial" w:eastAsia="Times New Roman" w:hAnsi="Arial" w:cs="Arial"/>
                <w:b/>
                <w:bCs/>
                <w:spacing w:val="4"/>
                <w:sz w:val="21"/>
                <w:szCs w:val="21"/>
              </w:rPr>
              <w:t xml:space="preserve">**Certified </w:t>
            </w:r>
            <w:r w:rsidRPr="00F26DB5">
              <w:rPr>
                <w:rFonts w:ascii="Arial" w:eastAsia="Times New Roman" w:hAnsi="Arial" w:cs="Arial"/>
                <w:spacing w:val="4"/>
                <w:sz w:val="21"/>
                <w:szCs w:val="21"/>
              </w:rPr>
              <w:t xml:space="preserve">to conduct this type of audiometric testing </w:t>
            </w:r>
            <w:r w:rsidRPr="00F26DB5">
              <w:rPr>
                <w:rFonts w:ascii="Arial" w:eastAsia="Times New Roman" w:hAnsi="Arial" w:cs="Arial"/>
                <w:b/>
                <w:bCs/>
                <w:spacing w:val="4"/>
                <w:sz w:val="21"/>
                <w:szCs w:val="21"/>
              </w:rPr>
              <w:t>(Yes/No)</w:t>
            </w:r>
          </w:p>
        </w:tc>
      </w:tr>
      <w:tr w:rsidR="00F26DB5" w:rsidRPr="00F26DB5" w14:paraId="205AF28D" w14:textId="77777777" w:rsidTr="00DE3365">
        <w:trPr>
          <w:cantSplit/>
          <w:trHeight w:hRule="exact" w:val="639"/>
        </w:trPr>
        <w:tc>
          <w:tcPr>
            <w:tcW w:w="3715" w:type="dxa"/>
            <w:vMerge/>
            <w:tcBorders>
              <w:top w:val="nil"/>
              <w:left w:val="single" w:sz="5" w:space="0" w:color="auto"/>
              <w:bottom w:val="single" w:sz="5" w:space="0" w:color="auto"/>
              <w:right w:val="single" w:sz="5" w:space="0" w:color="auto"/>
            </w:tcBorders>
            <w:vAlign w:val="bottom"/>
          </w:tcPr>
          <w:p w14:paraId="205AF284" w14:textId="77777777" w:rsidR="00F26DB5" w:rsidRPr="00F26DB5" w:rsidRDefault="00F26DB5" w:rsidP="00F26DB5">
            <w:pPr>
              <w:kinsoku w:val="0"/>
              <w:overflowPunct w:val="0"/>
              <w:autoSpaceDE/>
              <w:autoSpaceDN/>
              <w:adjustRightInd/>
              <w:textAlignment w:val="baseline"/>
              <w:rPr>
                <w:rFonts w:ascii="Arial" w:eastAsia="Times New Roman" w:hAnsi="Arial" w:cs="Arial"/>
                <w:b/>
                <w:bCs/>
                <w:spacing w:val="4"/>
                <w:sz w:val="21"/>
                <w:szCs w:val="21"/>
              </w:rPr>
            </w:pPr>
          </w:p>
        </w:tc>
        <w:tc>
          <w:tcPr>
            <w:tcW w:w="768" w:type="dxa"/>
            <w:tcBorders>
              <w:top w:val="single" w:sz="5" w:space="0" w:color="auto"/>
              <w:left w:val="single" w:sz="5" w:space="0" w:color="auto"/>
              <w:bottom w:val="single" w:sz="5" w:space="0" w:color="auto"/>
              <w:right w:val="single" w:sz="5" w:space="0" w:color="auto"/>
            </w:tcBorders>
            <w:vAlign w:val="center"/>
          </w:tcPr>
          <w:p w14:paraId="205AF285" w14:textId="77777777" w:rsidR="00F26DB5" w:rsidRPr="00F26DB5" w:rsidRDefault="00F26DB5" w:rsidP="00F26DB5">
            <w:pPr>
              <w:kinsoku w:val="0"/>
              <w:overflowPunct w:val="0"/>
              <w:autoSpaceDE/>
              <w:autoSpaceDN/>
              <w:adjustRightInd/>
              <w:spacing w:before="207" w:after="175" w:line="246" w:lineRule="exact"/>
              <w:jc w:val="center"/>
              <w:textAlignment w:val="baseline"/>
              <w:rPr>
                <w:rFonts w:ascii="Arial" w:eastAsia="Times New Roman" w:hAnsi="Arial" w:cs="Arial"/>
                <w:b/>
                <w:bCs/>
                <w:sz w:val="21"/>
                <w:szCs w:val="21"/>
              </w:rPr>
            </w:pPr>
            <w:r w:rsidRPr="00F26DB5">
              <w:rPr>
                <w:rFonts w:ascii="Arial" w:eastAsia="Times New Roman" w:hAnsi="Arial" w:cs="Arial"/>
                <w:b/>
                <w:bCs/>
                <w:sz w:val="21"/>
                <w:szCs w:val="21"/>
              </w:rPr>
              <w:t>125</w:t>
            </w:r>
          </w:p>
        </w:tc>
        <w:tc>
          <w:tcPr>
            <w:tcW w:w="759" w:type="dxa"/>
            <w:tcBorders>
              <w:top w:val="single" w:sz="5" w:space="0" w:color="auto"/>
              <w:left w:val="single" w:sz="5" w:space="0" w:color="auto"/>
              <w:bottom w:val="single" w:sz="5" w:space="0" w:color="auto"/>
              <w:right w:val="single" w:sz="5" w:space="0" w:color="auto"/>
            </w:tcBorders>
            <w:vAlign w:val="center"/>
          </w:tcPr>
          <w:p w14:paraId="205AF286" w14:textId="77777777" w:rsidR="00F26DB5" w:rsidRPr="00F26DB5" w:rsidRDefault="00F26DB5" w:rsidP="00F26DB5">
            <w:pPr>
              <w:kinsoku w:val="0"/>
              <w:overflowPunct w:val="0"/>
              <w:autoSpaceDE/>
              <w:autoSpaceDN/>
              <w:adjustRightInd/>
              <w:spacing w:before="207" w:after="175" w:line="246" w:lineRule="exact"/>
              <w:ind w:left="206"/>
              <w:textAlignment w:val="baseline"/>
              <w:rPr>
                <w:rFonts w:ascii="Arial" w:eastAsia="Times New Roman" w:hAnsi="Arial" w:cs="Arial"/>
                <w:b/>
                <w:bCs/>
                <w:sz w:val="21"/>
                <w:szCs w:val="21"/>
              </w:rPr>
            </w:pPr>
            <w:r w:rsidRPr="00F26DB5">
              <w:rPr>
                <w:rFonts w:ascii="Arial" w:eastAsia="Times New Roman" w:hAnsi="Arial" w:cs="Arial"/>
                <w:b/>
                <w:bCs/>
                <w:sz w:val="21"/>
                <w:szCs w:val="21"/>
              </w:rPr>
              <w:t>250</w:t>
            </w:r>
          </w:p>
        </w:tc>
        <w:tc>
          <w:tcPr>
            <w:tcW w:w="720" w:type="dxa"/>
            <w:tcBorders>
              <w:top w:val="single" w:sz="5" w:space="0" w:color="auto"/>
              <w:left w:val="single" w:sz="5" w:space="0" w:color="auto"/>
              <w:bottom w:val="single" w:sz="5" w:space="0" w:color="auto"/>
              <w:right w:val="single" w:sz="5" w:space="0" w:color="auto"/>
            </w:tcBorders>
            <w:vAlign w:val="center"/>
          </w:tcPr>
          <w:p w14:paraId="205AF287" w14:textId="77777777" w:rsidR="00F26DB5" w:rsidRPr="00F26DB5" w:rsidRDefault="00F26DB5" w:rsidP="00F26DB5">
            <w:pPr>
              <w:kinsoku w:val="0"/>
              <w:overflowPunct w:val="0"/>
              <w:autoSpaceDE/>
              <w:autoSpaceDN/>
              <w:adjustRightInd/>
              <w:spacing w:before="207" w:after="175" w:line="246" w:lineRule="exact"/>
              <w:jc w:val="center"/>
              <w:textAlignment w:val="baseline"/>
              <w:rPr>
                <w:rFonts w:ascii="Arial" w:eastAsia="Times New Roman" w:hAnsi="Arial" w:cs="Arial"/>
                <w:b/>
                <w:bCs/>
                <w:sz w:val="21"/>
                <w:szCs w:val="21"/>
              </w:rPr>
            </w:pPr>
            <w:r w:rsidRPr="00F26DB5">
              <w:rPr>
                <w:rFonts w:ascii="Arial" w:eastAsia="Times New Roman" w:hAnsi="Arial" w:cs="Arial"/>
                <w:b/>
                <w:bCs/>
                <w:sz w:val="21"/>
                <w:szCs w:val="21"/>
              </w:rPr>
              <w:t>500</w:t>
            </w:r>
          </w:p>
        </w:tc>
        <w:tc>
          <w:tcPr>
            <w:tcW w:w="720" w:type="dxa"/>
            <w:tcBorders>
              <w:top w:val="single" w:sz="5" w:space="0" w:color="auto"/>
              <w:left w:val="single" w:sz="5" w:space="0" w:color="auto"/>
              <w:bottom w:val="single" w:sz="5" w:space="0" w:color="auto"/>
              <w:right w:val="single" w:sz="5" w:space="0" w:color="auto"/>
            </w:tcBorders>
            <w:vAlign w:val="center"/>
          </w:tcPr>
          <w:p w14:paraId="205AF288" w14:textId="77777777" w:rsidR="00F26DB5" w:rsidRPr="00F26DB5" w:rsidRDefault="00F26DB5" w:rsidP="00F26DB5">
            <w:pPr>
              <w:kinsoku w:val="0"/>
              <w:overflowPunct w:val="0"/>
              <w:autoSpaceDE/>
              <w:autoSpaceDN/>
              <w:adjustRightInd/>
              <w:spacing w:before="207" w:after="175" w:line="246" w:lineRule="exact"/>
              <w:jc w:val="center"/>
              <w:textAlignment w:val="baseline"/>
              <w:rPr>
                <w:rFonts w:ascii="Arial" w:eastAsia="Times New Roman" w:hAnsi="Arial" w:cs="Arial"/>
                <w:b/>
                <w:bCs/>
                <w:sz w:val="21"/>
                <w:szCs w:val="21"/>
              </w:rPr>
            </w:pPr>
            <w:r w:rsidRPr="00F26DB5">
              <w:rPr>
                <w:rFonts w:ascii="Arial" w:eastAsia="Times New Roman" w:hAnsi="Arial" w:cs="Arial"/>
                <w:b/>
                <w:bCs/>
                <w:sz w:val="21"/>
                <w:szCs w:val="21"/>
              </w:rPr>
              <w:t>1000</w:t>
            </w:r>
          </w:p>
        </w:tc>
        <w:tc>
          <w:tcPr>
            <w:tcW w:w="811" w:type="dxa"/>
            <w:tcBorders>
              <w:top w:val="single" w:sz="5" w:space="0" w:color="auto"/>
              <w:left w:val="single" w:sz="5" w:space="0" w:color="auto"/>
              <w:bottom w:val="single" w:sz="5" w:space="0" w:color="auto"/>
              <w:right w:val="single" w:sz="5" w:space="0" w:color="auto"/>
            </w:tcBorders>
            <w:vAlign w:val="center"/>
          </w:tcPr>
          <w:p w14:paraId="205AF289" w14:textId="77777777" w:rsidR="00F26DB5" w:rsidRPr="00F26DB5" w:rsidRDefault="00F26DB5" w:rsidP="00F26DB5">
            <w:pPr>
              <w:kinsoku w:val="0"/>
              <w:overflowPunct w:val="0"/>
              <w:autoSpaceDE/>
              <w:autoSpaceDN/>
              <w:adjustRightInd/>
              <w:spacing w:before="207" w:after="175" w:line="246" w:lineRule="exact"/>
              <w:jc w:val="center"/>
              <w:textAlignment w:val="baseline"/>
              <w:rPr>
                <w:rFonts w:ascii="Arial" w:eastAsia="Times New Roman" w:hAnsi="Arial" w:cs="Arial"/>
                <w:b/>
                <w:bCs/>
                <w:spacing w:val="1"/>
                <w:sz w:val="21"/>
                <w:szCs w:val="21"/>
              </w:rPr>
            </w:pPr>
            <w:r w:rsidRPr="00F26DB5">
              <w:rPr>
                <w:rFonts w:ascii="Arial" w:eastAsia="Times New Roman" w:hAnsi="Arial" w:cs="Arial"/>
                <w:b/>
                <w:bCs/>
                <w:spacing w:val="1"/>
                <w:sz w:val="21"/>
                <w:szCs w:val="21"/>
              </w:rPr>
              <w:t>2000</w:t>
            </w:r>
          </w:p>
        </w:tc>
        <w:tc>
          <w:tcPr>
            <w:tcW w:w="806" w:type="dxa"/>
            <w:tcBorders>
              <w:top w:val="single" w:sz="5" w:space="0" w:color="auto"/>
              <w:left w:val="single" w:sz="5" w:space="0" w:color="auto"/>
              <w:bottom w:val="single" w:sz="5" w:space="0" w:color="auto"/>
              <w:right w:val="single" w:sz="5" w:space="0" w:color="auto"/>
            </w:tcBorders>
            <w:vAlign w:val="center"/>
          </w:tcPr>
          <w:p w14:paraId="205AF28A" w14:textId="77777777" w:rsidR="00F26DB5" w:rsidRPr="00F26DB5" w:rsidRDefault="00F26DB5" w:rsidP="00F26DB5">
            <w:pPr>
              <w:kinsoku w:val="0"/>
              <w:overflowPunct w:val="0"/>
              <w:autoSpaceDE/>
              <w:autoSpaceDN/>
              <w:adjustRightInd/>
              <w:spacing w:before="207" w:after="175" w:line="246" w:lineRule="exact"/>
              <w:jc w:val="center"/>
              <w:textAlignment w:val="baseline"/>
              <w:rPr>
                <w:rFonts w:ascii="Arial" w:eastAsia="Times New Roman" w:hAnsi="Arial" w:cs="Arial"/>
                <w:b/>
                <w:bCs/>
                <w:spacing w:val="2"/>
                <w:sz w:val="21"/>
                <w:szCs w:val="21"/>
              </w:rPr>
            </w:pPr>
            <w:r w:rsidRPr="00F26DB5">
              <w:rPr>
                <w:rFonts w:ascii="Arial" w:eastAsia="Times New Roman" w:hAnsi="Arial" w:cs="Arial"/>
                <w:b/>
                <w:bCs/>
                <w:spacing w:val="2"/>
                <w:sz w:val="21"/>
                <w:szCs w:val="21"/>
              </w:rPr>
              <w:t>4000</w:t>
            </w:r>
          </w:p>
        </w:tc>
        <w:tc>
          <w:tcPr>
            <w:tcW w:w="816" w:type="dxa"/>
            <w:tcBorders>
              <w:top w:val="single" w:sz="5" w:space="0" w:color="auto"/>
              <w:left w:val="single" w:sz="5" w:space="0" w:color="auto"/>
              <w:bottom w:val="single" w:sz="5" w:space="0" w:color="auto"/>
              <w:right w:val="single" w:sz="5" w:space="0" w:color="auto"/>
            </w:tcBorders>
            <w:vAlign w:val="center"/>
          </w:tcPr>
          <w:p w14:paraId="205AF28B" w14:textId="77777777" w:rsidR="00F26DB5" w:rsidRPr="00F26DB5" w:rsidRDefault="00F26DB5" w:rsidP="00F26DB5">
            <w:pPr>
              <w:kinsoku w:val="0"/>
              <w:overflowPunct w:val="0"/>
              <w:autoSpaceDE/>
              <w:autoSpaceDN/>
              <w:adjustRightInd/>
              <w:spacing w:before="207" w:after="175" w:line="246" w:lineRule="exact"/>
              <w:jc w:val="center"/>
              <w:textAlignment w:val="baseline"/>
              <w:rPr>
                <w:rFonts w:ascii="Arial" w:eastAsia="Times New Roman" w:hAnsi="Arial" w:cs="Arial"/>
                <w:b/>
                <w:bCs/>
                <w:sz w:val="21"/>
                <w:szCs w:val="21"/>
              </w:rPr>
            </w:pPr>
            <w:r w:rsidRPr="00F26DB5">
              <w:rPr>
                <w:rFonts w:ascii="Arial" w:eastAsia="Times New Roman" w:hAnsi="Arial" w:cs="Arial"/>
                <w:b/>
                <w:bCs/>
                <w:sz w:val="21"/>
                <w:szCs w:val="21"/>
              </w:rPr>
              <w:t>8000</w:t>
            </w:r>
          </w:p>
        </w:tc>
        <w:tc>
          <w:tcPr>
            <w:tcW w:w="1910" w:type="dxa"/>
            <w:vMerge/>
            <w:tcBorders>
              <w:top w:val="nil"/>
              <w:left w:val="single" w:sz="5" w:space="0" w:color="auto"/>
              <w:bottom w:val="single" w:sz="5" w:space="0" w:color="auto"/>
              <w:right w:val="single" w:sz="5" w:space="0" w:color="auto"/>
            </w:tcBorders>
          </w:tcPr>
          <w:p w14:paraId="205AF28C" w14:textId="77777777" w:rsidR="00F26DB5" w:rsidRPr="00F26DB5" w:rsidRDefault="00F26DB5" w:rsidP="00F26DB5">
            <w:pPr>
              <w:kinsoku w:val="0"/>
              <w:overflowPunct w:val="0"/>
              <w:autoSpaceDE/>
              <w:autoSpaceDN/>
              <w:adjustRightInd/>
              <w:spacing w:before="207" w:after="175" w:line="246" w:lineRule="exact"/>
              <w:jc w:val="center"/>
              <w:textAlignment w:val="baseline"/>
              <w:rPr>
                <w:rFonts w:ascii="Arial" w:eastAsia="Times New Roman" w:hAnsi="Arial" w:cs="Arial"/>
                <w:b/>
                <w:bCs/>
                <w:sz w:val="21"/>
                <w:szCs w:val="21"/>
              </w:rPr>
            </w:pPr>
          </w:p>
        </w:tc>
      </w:tr>
      <w:tr w:rsidR="00F26DB5" w:rsidRPr="00F26DB5" w14:paraId="205AF297" w14:textId="77777777" w:rsidTr="00DE3365">
        <w:trPr>
          <w:trHeight w:hRule="exact" w:val="892"/>
        </w:trPr>
        <w:tc>
          <w:tcPr>
            <w:tcW w:w="3715" w:type="dxa"/>
            <w:tcBorders>
              <w:top w:val="single" w:sz="5" w:space="0" w:color="auto"/>
              <w:left w:val="single" w:sz="5" w:space="0" w:color="auto"/>
              <w:bottom w:val="single" w:sz="5" w:space="0" w:color="auto"/>
              <w:right w:val="single" w:sz="5" w:space="0" w:color="auto"/>
            </w:tcBorders>
          </w:tcPr>
          <w:p w14:paraId="205AF28E" w14:textId="77777777" w:rsidR="00F26DB5" w:rsidRPr="00F26DB5" w:rsidRDefault="00F26DB5" w:rsidP="00F26DB5">
            <w:pPr>
              <w:kinsoku w:val="0"/>
              <w:overflowPunct w:val="0"/>
              <w:autoSpaceDE/>
              <w:autoSpaceDN/>
              <w:adjustRightInd/>
              <w:spacing w:before="63" w:after="51" w:line="256" w:lineRule="exact"/>
              <w:ind w:left="108" w:right="36"/>
              <w:textAlignment w:val="baseline"/>
              <w:rPr>
                <w:rFonts w:ascii="Arial" w:eastAsia="Times New Roman" w:hAnsi="Arial" w:cs="Arial"/>
                <w:sz w:val="21"/>
                <w:szCs w:val="21"/>
              </w:rPr>
            </w:pPr>
            <w:r w:rsidRPr="00F26DB5">
              <w:rPr>
                <w:rFonts w:ascii="Arial" w:eastAsia="Times New Roman" w:hAnsi="Arial" w:cs="Arial"/>
                <w:b/>
                <w:bCs/>
                <w:sz w:val="21"/>
                <w:szCs w:val="21"/>
              </w:rPr>
              <w:t xml:space="preserve">Medical Surveillance Testing (Ears Covered) </w:t>
            </w:r>
            <w:r w:rsidRPr="00F26DB5">
              <w:rPr>
                <w:rFonts w:ascii="Arial" w:eastAsia="Times New Roman" w:hAnsi="Arial" w:cs="Arial"/>
                <w:b/>
                <w:bCs/>
                <w:sz w:val="19"/>
                <w:szCs w:val="19"/>
              </w:rPr>
              <w:t xml:space="preserve">- </w:t>
            </w:r>
            <w:r w:rsidRPr="00F26DB5">
              <w:rPr>
                <w:rFonts w:ascii="Arial" w:eastAsia="Times New Roman" w:hAnsi="Arial" w:cs="Arial"/>
                <w:sz w:val="21"/>
                <w:szCs w:val="21"/>
              </w:rPr>
              <w:t>AH P (DD2215/16), physical exams, PHA's, etc</w:t>
            </w:r>
          </w:p>
        </w:tc>
        <w:tc>
          <w:tcPr>
            <w:tcW w:w="768" w:type="dxa"/>
            <w:tcBorders>
              <w:top w:val="single" w:sz="5" w:space="0" w:color="auto"/>
              <w:left w:val="single" w:sz="5" w:space="0" w:color="auto"/>
              <w:bottom w:val="single" w:sz="5" w:space="0" w:color="auto"/>
              <w:right w:val="single" w:sz="5" w:space="0" w:color="auto"/>
            </w:tcBorders>
            <w:vAlign w:val="center"/>
          </w:tcPr>
          <w:p w14:paraId="205AF28F" w14:textId="77777777" w:rsidR="00F26DB5" w:rsidRPr="00F26DB5" w:rsidRDefault="00F26DB5" w:rsidP="00F26DB5">
            <w:pPr>
              <w:kinsoku w:val="0"/>
              <w:overflowPunct w:val="0"/>
              <w:autoSpaceDE/>
              <w:autoSpaceDN/>
              <w:adjustRightInd/>
              <w:spacing w:before="315" w:after="311"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N/A</w:t>
            </w:r>
          </w:p>
        </w:tc>
        <w:tc>
          <w:tcPr>
            <w:tcW w:w="759" w:type="dxa"/>
            <w:tcBorders>
              <w:top w:val="single" w:sz="5" w:space="0" w:color="auto"/>
              <w:left w:val="single" w:sz="5" w:space="0" w:color="auto"/>
              <w:bottom w:val="single" w:sz="5" w:space="0" w:color="auto"/>
              <w:right w:val="single" w:sz="5" w:space="0" w:color="auto"/>
            </w:tcBorders>
            <w:vAlign w:val="center"/>
          </w:tcPr>
          <w:p w14:paraId="205AF290" w14:textId="77777777" w:rsidR="00F26DB5" w:rsidRPr="00F26DB5" w:rsidRDefault="00F26DB5" w:rsidP="00F26DB5">
            <w:pPr>
              <w:kinsoku w:val="0"/>
              <w:overflowPunct w:val="0"/>
              <w:autoSpaceDE/>
              <w:autoSpaceDN/>
              <w:adjustRightInd/>
              <w:spacing w:before="315" w:after="311" w:line="256" w:lineRule="exact"/>
              <w:ind w:left="206"/>
              <w:textAlignment w:val="baseline"/>
              <w:rPr>
                <w:rFonts w:ascii="Arial" w:eastAsia="Times New Roman" w:hAnsi="Arial" w:cs="Arial"/>
                <w:sz w:val="21"/>
                <w:szCs w:val="21"/>
              </w:rPr>
            </w:pPr>
            <w:r w:rsidRPr="00F26DB5">
              <w:rPr>
                <w:rFonts w:ascii="Arial" w:eastAsia="Times New Roman" w:hAnsi="Arial" w:cs="Arial"/>
                <w:sz w:val="21"/>
                <w:szCs w:val="21"/>
              </w:rPr>
              <w:t>N/A</w:t>
            </w:r>
          </w:p>
        </w:tc>
        <w:tc>
          <w:tcPr>
            <w:tcW w:w="720" w:type="dxa"/>
            <w:tcBorders>
              <w:top w:val="single" w:sz="5" w:space="0" w:color="auto"/>
              <w:left w:val="single" w:sz="5" w:space="0" w:color="auto"/>
              <w:bottom w:val="single" w:sz="5" w:space="0" w:color="auto"/>
              <w:right w:val="single" w:sz="5" w:space="0" w:color="auto"/>
            </w:tcBorders>
            <w:vAlign w:val="center"/>
          </w:tcPr>
          <w:p w14:paraId="205AF291" w14:textId="77777777" w:rsidR="00F26DB5" w:rsidRPr="00F26DB5" w:rsidRDefault="00F26DB5" w:rsidP="00F26DB5">
            <w:pPr>
              <w:kinsoku w:val="0"/>
              <w:overflowPunct w:val="0"/>
              <w:autoSpaceDE/>
              <w:autoSpaceDN/>
              <w:adjustRightInd/>
              <w:spacing w:before="315" w:after="311"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27</w:t>
            </w:r>
          </w:p>
        </w:tc>
        <w:tc>
          <w:tcPr>
            <w:tcW w:w="720" w:type="dxa"/>
            <w:tcBorders>
              <w:top w:val="single" w:sz="5" w:space="0" w:color="auto"/>
              <w:left w:val="single" w:sz="5" w:space="0" w:color="auto"/>
              <w:bottom w:val="single" w:sz="5" w:space="0" w:color="auto"/>
              <w:right w:val="single" w:sz="5" w:space="0" w:color="auto"/>
            </w:tcBorders>
            <w:vAlign w:val="center"/>
          </w:tcPr>
          <w:p w14:paraId="205AF292" w14:textId="77777777" w:rsidR="00F26DB5" w:rsidRPr="00F26DB5" w:rsidRDefault="00F26DB5" w:rsidP="00F26DB5">
            <w:pPr>
              <w:kinsoku w:val="0"/>
              <w:overflowPunct w:val="0"/>
              <w:autoSpaceDE/>
              <w:autoSpaceDN/>
              <w:adjustRightInd/>
              <w:spacing w:before="315" w:after="311"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29</w:t>
            </w:r>
          </w:p>
        </w:tc>
        <w:tc>
          <w:tcPr>
            <w:tcW w:w="811" w:type="dxa"/>
            <w:tcBorders>
              <w:top w:val="single" w:sz="5" w:space="0" w:color="auto"/>
              <w:left w:val="single" w:sz="5" w:space="0" w:color="auto"/>
              <w:bottom w:val="single" w:sz="5" w:space="0" w:color="auto"/>
              <w:right w:val="single" w:sz="5" w:space="0" w:color="auto"/>
            </w:tcBorders>
            <w:vAlign w:val="center"/>
          </w:tcPr>
          <w:p w14:paraId="205AF293" w14:textId="77777777" w:rsidR="00F26DB5" w:rsidRPr="00F26DB5" w:rsidRDefault="00F26DB5" w:rsidP="00F26DB5">
            <w:pPr>
              <w:kinsoku w:val="0"/>
              <w:overflowPunct w:val="0"/>
              <w:autoSpaceDE/>
              <w:autoSpaceDN/>
              <w:adjustRightInd/>
              <w:spacing w:before="315" w:after="311"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34</w:t>
            </w:r>
          </w:p>
        </w:tc>
        <w:tc>
          <w:tcPr>
            <w:tcW w:w="806" w:type="dxa"/>
            <w:tcBorders>
              <w:top w:val="single" w:sz="5" w:space="0" w:color="auto"/>
              <w:left w:val="single" w:sz="5" w:space="0" w:color="auto"/>
              <w:bottom w:val="single" w:sz="5" w:space="0" w:color="auto"/>
              <w:right w:val="single" w:sz="5" w:space="0" w:color="auto"/>
            </w:tcBorders>
            <w:vAlign w:val="center"/>
          </w:tcPr>
          <w:p w14:paraId="205AF294" w14:textId="77777777" w:rsidR="00F26DB5" w:rsidRPr="00F26DB5" w:rsidRDefault="00F26DB5" w:rsidP="00F26DB5">
            <w:pPr>
              <w:kinsoku w:val="0"/>
              <w:overflowPunct w:val="0"/>
              <w:autoSpaceDE/>
              <w:autoSpaceDN/>
              <w:adjustRightInd/>
              <w:spacing w:before="315" w:after="311"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39</w:t>
            </w:r>
          </w:p>
        </w:tc>
        <w:tc>
          <w:tcPr>
            <w:tcW w:w="816" w:type="dxa"/>
            <w:tcBorders>
              <w:top w:val="single" w:sz="5" w:space="0" w:color="auto"/>
              <w:left w:val="single" w:sz="5" w:space="0" w:color="auto"/>
              <w:bottom w:val="single" w:sz="5" w:space="0" w:color="auto"/>
              <w:right w:val="single" w:sz="5" w:space="0" w:color="auto"/>
            </w:tcBorders>
            <w:vAlign w:val="center"/>
          </w:tcPr>
          <w:p w14:paraId="205AF295" w14:textId="77777777" w:rsidR="00F26DB5" w:rsidRPr="00F26DB5" w:rsidRDefault="00F26DB5" w:rsidP="00F26DB5">
            <w:pPr>
              <w:kinsoku w:val="0"/>
              <w:overflowPunct w:val="0"/>
              <w:autoSpaceDE/>
              <w:autoSpaceDN/>
              <w:adjustRightInd/>
              <w:spacing w:before="315" w:after="311" w:line="256" w:lineRule="exact"/>
              <w:jc w:val="center"/>
              <w:textAlignment w:val="baseline"/>
              <w:rPr>
                <w:rFonts w:ascii="Arial" w:eastAsia="Times New Roman" w:hAnsi="Arial" w:cs="Arial"/>
                <w:spacing w:val="-11"/>
                <w:sz w:val="21"/>
                <w:szCs w:val="21"/>
              </w:rPr>
            </w:pPr>
            <w:r w:rsidRPr="00F26DB5">
              <w:rPr>
                <w:rFonts w:ascii="Arial" w:eastAsia="Times New Roman" w:hAnsi="Arial" w:cs="Arial"/>
                <w:spacing w:val="-11"/>
                <w:sz w:val="21"/>
                <w:szCs w:val="21"/>
              </w:rPr>
              <w:t>41</w:t>
            </w:r>
          </w:p>
        </w:tc>
        <w:tc>
          <w:tcPr>
            <w:tcW w:w="1910" w:type="dxa"/>
            <w:tcBorders>
              <w:top w:val="single" w:sz="5" w:space="0" w:color="auto"/>
              <w:left w:val="single" w:sz="5" w:space="0" w:color="auto"/>
              <w:bottom w:val="single" w:sz="5" w:space="0" w:color="auto"/>
              <w:right w:val="single" w:sz="5" w:space="0" w:color="auto"/>
            </w:tcBorders>
            <w:shd w:val="solid" w:color="FFFF9B" w:fill="auto"/>
          </w:tcPr>
          <w:p w14:paraId="205AF296"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r>
      <w:tr w:rsidR="00F26DB5" w:rsidRPr="00F26DB5" w14:paraId="205AF2A1" w14:textId="77777777" w:rsidTr="00DE3365">
        <w:trPr>
          <w:trHeight w:hRule="exact" w:val="802"/>
        </w:trPr>
        <w:tc>
          <w:tcPr>
            <w:tcW w:w="3715" w:type="dxa"/>
            <w:tcBorders>
              <w:top w:val="single" w:sz="5" w:space="0" w:color="auto"/>
              <w:left w:val="single" w:sz="5" w:space="0" w:color="auto"/>
              <w:bottom w:val="single" w:sz="5" w:space="0" w:color="auto"/>
              <w:right w:val="single" w:sz="5" w:space="0" w:color="auto"/>
            </w:tcBorders>
          </w:tcPr>
          <w:p w14:paraId="205AF298" w14:textId="77777777" w:rsidR="00F26DB5" w:rsidRPr="00F26DB5" w:rsidRDefault="00F26DB5" w:rsidP="00F26DB5">
            <w:pPr>
              <w:kinsoku w:val="0"/>
              <w:overflowPunct w:val="0"/>
              <w:autoSpaceDE/>
              <w:autoSpaceDN/>
              <w:adjustRightInd/>
              <w:spacing w:after="266" w:line="256" w:lineRule="exact"/>
              <w:ind w:left="108"/>
              <w:textAlignment w:val="baseline"/>
              <w:rPr>
                <w:rFonts w:ascii="Arial" w:eastAsia="Times New Roman" w:hAnsi="Arial" w:cs="Arial"/>
                <w:spacing w:val="6"/>
                <w:sz w:val="21"/>
                <w:szCs w:val="21"/>
              </w:rPr>
            </w:pPr>
            <w:r w:rsidRPr="00F26DB5">
              <w:rPr>
                <w:rFonts w:ascii="Arial" w:eastAsia="Times New Roman" w:hAnsi="Arial" w:cs="Arial"/>
                <w:b/>
                <w:bCs/>
                <w:spacing w:val="6"/>
                <w:sz w:val="21"/>
                <w:szCs w:val="21"/>
              </w:rPr>
              <w:t xml:space="preserve">Diagnostic Audiology Testing (Ears Covered) </w:t>
            </w:r>
            <w:r w:rsidRPr="00F26DB5">
              <w:rPr>
                <w:rFonts w:ascii="Arial" w:eastAsia="Times New Roman" w:hAnsi="Arial" w:cs="Arial"/>
                <w:b/>
                <w:bCs/>
                <w:spacing w:val="6"/>
                <w:sz w:val="19"/>
                <w:szCs w:val="19"/>
              </w:rPr>
              <w:t xml:space="preserve">- </w:t>
            </w:r>
            <w:r w:rsidRPr="00F26DB5">
              <w:rPr>
                <w:rFonts w:ascii="Arial" w:eastAsia="Times New Roman" w:hAnsi="Arial" w:cs="Arial"/>
                <w:spacing w:val="6"/>
                <w:sz w:val="21"/>
                <w:szCs w:val="21"/>
              </w:rPr>
              <w:t>Headphones</w:t>
            </w:r>
          </w:p>
        </w:tc>
        <w:tc>
          <w:tcPr>
            <w:tcW w:w="768" w:type="dxa"/>
            <w:tcBorders>
              <w:top w:val="single" w:sz="5" w:space="0" w:color="auto"/>
              <w:left w:val="single" w:sz="5" w:space="0" w:color="auto"/>
              <w:bottom w:val="single" w:sz="5" w:space="0" w:color="auto"/>
              <w:right w:val="single" w:sz="5" w:space="0" w:color="auto"/>
            </w:tcBorders>
            <w:vAlign w:val="center"/>
          </w:tcPr>
          <w:p w14:paraId="205AF299" w14:textId="77777777" w:rsidR="00F26DB5" w:rsidRPr="00F26DB5" w:rsidRDefault="00F26DB5" w:rsidP="00F26DB5">
            <w:pPr>
              <w:kinsoku w:val="0"/>
              <w:overflowPunct w:val="0"/>
              <w:autoSpaceDE/>
              <w:autoSpaceDN/>
              <w:adjustRightInd/>
              <w:spacing w:before="273" w:after="267"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39</w:t>
            </w:r>
          </w:p>
        </w:tc>
        <w:tc>
          <w:tcPr>
            <w:tcW w:w="759" w:type="dxa"/>
            <w:tcBorders>
              <w:top w:val="single" w:sz="5" w:space="0" w:color="auto"/>
              <w:left w:val="single" w:sz="5" w:space="0" w:color="auto"/>
              <w:bottom w:val="single" w:sz="5" w:space="0" w:color="auto"/>
              <w:right w:val="single" w:sz="5" w:space="0" w:color="auto"/>
            </w:tcBorders>
            <w:vAlign w:val="center"/>
          </w:tcPr>
          <w:p w14:paraId="205AF29A" w14:textId="77777777" w:rsidR="00F26DB5" w:rsidRPr="00F26DB5" w:rsidRDefault="00F26DB5" w:rsidP="00F26DB5">
            <w:pPr>
              <w:kinsoku w:val="0"/>
              <w:overflowPunct w:val="0"/>
              <w:autoSpaceDE/>
              <w:autoSpaceDN/>
              <w:adjustRightInd/>
              <w:spacing w:before="273" w:after="267" w:line="256" w:lineRule="exact"/>
              <w:ind w:left="206"/>
              <w:textAlignment w:val="baseline"/>
              <w:rPr>
                <w:rFonts w:ascii="Arial" w:eastAsia="Times New Roman" w:hAnsi="Arial" w:cs="Arial"/>
                <w:sz w:val="21"/>
                <w:szCs w:val="21"/>
              </w:rPr>
            </w:pPr>
            <w:r w:rsidRPr="00F26DB5">
              <w:rPr>
                <w:rFonts w:ascii="Arial" w:eastAsia="Times New Roman" w:hAnsi="Arial" w:cs="Arial"/>
                <w:sz w:val="21"/>
                <w:szCs w:val="21"/>
              </w:rPr>
              <w:t>25</w:t>
            </w:r>
          </w:p>
        </w:tc>
        <w:tc>
          <w:tcPr>
            <w:tcW w:w="720" w:type="dxa"/>
            <w:tcBorders>
              <w:top w:val="single" w:sz="5" w:space="0" w:color="auto"/>
              <w:left w:val="single" w:sz="5" w:space="0" w:color="auto"/>
              <w:bottom w:val="single" w:sz="5" w:space="0" w:color="auto"/>
              <w:right w:val="single" w:sz="5" w:space="0" w:color="auto"/>
            </w:tcBorders>
            <w:vAlign w:val="center"/>
          </w:tcPr>
          <w:p w14:paraId="205AF29B" w14:textId="77777777" w:rsidR="00F26DB5" w:rsidRPr="00F26DB5" w:rsidRDefault="00F26DB5" w:rsidP="00F26DB5">
            <w:pPr>
              <w:kinsoku w:val="0"/>
              <w:overflowPunct w:val="0"/>
              <w:autoSpaceDE/>
              <w:autoSpaceDN/>
              <w:adjustRightInd/>
              <w:spacing w:before="273" w:after="267" w:line="256" w:lineRule="exact"/>
              <w:jc w:val="center"/>
              <w:textAlignment w:val="baseline"/>
              <w:rPr>
                <w:rFonts w:ascii="Arial" w:eastAsia="Times New Roman" w:hAnsi="Arial" w:cs="Arial"/>
                <w:spacing w:val="-11"/>
                <w:sz w:val="21"/>
                <w:szCs w:val="21"/>
              </w:rPr>
            </w:pPr>
            <w:r w:rsidRPr="00F26DB5">
              <w:rPr>
                <w:rFonts w:ascii="Arial" w:eastAsia="Times New Roman" w:hAnsi="Arial" w:cs="Arial"/>
                <w:spacing w:val="-11"/>
                <w:sz w:val="21"/>
                <w:szCs w:val="21"/>
              </w:rPr>
              <w:t>21</w:t>
            </w:r>
          </w:p>
        </w:tc>
        <w:tc>
          <w:tcPr>
            <w:tcW w:w="720" w:type="dxa"/>
            <w:tcBorders>
              <w:top w:val="single" w:sz="5" w:space="0" w:color="auto"/>
              <w:left w:val="single" w:sz="5" w:space="0" w:color="auto"/>
              <w:bottom w:val="single" w:sz="5" w:space="0" w:color="auto"/>
              <w:right w:val="single" w:sz="5" w:space="0" w:color="auto"/>
            </w:tcBorders>
            <w:vAlign w:val="center"/>
          </w:tcPr>
          <w:p w14:paraId="205AF29C" w14:textId="77777777" w:rsidR="00F26DB5" w:rsidRPr="00F26DB5" w:rsidRDefault="00F26DB5" w:rsidP="00F26DB5">
            <w:pPr>
              <w:kinsoku w:val="0"/>
              <w:overflowPunct w:val="0"/>
              <w:autoSpaceDE/>
              <w:autoSpaceDN/>
              <w:adjustRightInd/>
              <w:spacing w:before="273" w:after="267"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26</w:t>
            </w:r>
          </w:p>
        </w:tc>
        <w:tc>
          <w:tcPr>
            <w:tcW w:w="811" w:type="dxa"/>
            <w:tcBorders>
              <w:top w:val="single" w:sz="5" w:space="0" w:color="auto"/>
              <w:left w:val="single" w:sz="5" w:space="0" w:color="auto"/>
              <w:bottom w:val="single" w:sz="5" w:space="0" w:color="auto"/>
              <w:right w:val="single" w:sz="5" w:space="0" w:color="auto"/>
            </w:tcBorders>
            <w:vAlign w:val="center"/>
          </w:tcPr>
          <w:p w14:paraId="205AF29D" w14:textId="77777777" w:rsidR="00F26DB5" w:rsidRPr="00F26DB5" w:rsidRDefault="00F26DB5" w:rsidP="00F26DB5">
            <w:pPr>
              <w:kinsoku w:val="0"/>
              <w:overflowPunct w:val="0"/>
              <w:autoSpaceDE/>
              <w:autoSpaceDN/>
              <w:adjustRightInd/>
              <w:spacing w:before="273" w:after="267"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34</w:t>
            </w:r>
          </w:p>
        </w:tc>
        <w:tc>
          <w:tcPr>
            <w:tcW w:w="806" w:type="dxa"/>
            <w:tcBorders>
              <w:top w:val="single" w:sz="5" w:space="0" w:color="auto"/>
              <w:left w:val="single" w:sz="5" w:space="0" w:color="auto"/>
              <w:bottom w:val="single" w:sz="5" w:space="0" w:color="auto"/>
              <w:right w:val="single" w:sz="5" w:space="0" w:color="auto"/>
            </w:tcBorders>
            <w:vAlign w:val="center"/>
          </w:tcPr>
          <w:p w14:paraId="205AF29E" w14:textId="77777777" w:rsidR="00F26DB5" w:rsidRPr="00F26DB5" w:rsidRDefault="00F26DB5" w:rsidP="00F26DB5">
            <w:pPr>
              <w:kinsoku w:val="0"/>
              <w:overflowPunct w:val="0"/>
              <w:autoSpaceDE/>
              <w:autoSpaceDN/>
              <w:adjustRightInd/>
              <w:spacing w:before="273" w:after="267"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37</w:t>
            </w:r>
          </w:p>
        </w:tc>
        <w:tc>
          <w:tcPr>
            <w:tcW w:w="816" w:type="dxa"/>
            <w:tcBorders>
              <w:top w:val="single" w:sz="5" w:space="0" w:color="auto"/>
              <w:left w:val="single" w:sz="5" w:space="0" w:color="auto"/>
              <w:bottom w:val="single" w:sz="5" w:space="0" w:color="auto"/>
              <w:right w:val="single" w:sz="5" w:space="0" w:color="auto"/>
            </w:tcBorders>
            <w:vAlign w:val="center"/>
          </w:tcPr>
          <w:p w14:paraId="205AF29F" w14:textId="77777777" w:rsidR="00F26DB5" w:rsidRPr="00F26DB5" w:rsidRDefault="00F26DB5" w:rsidP="00F26DB5">
            <w:pPr>
              <w:kinsoku w:val="0"/>
              <w:overflowPunct w:val="0"/>
              <w:autoSpaceDE/>
              <w:autoSpaceDN/>
              <w:adjustRightInd/>
              <w:spacing w:before="273" w:after="267"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37</w:t>
            </w:r>
          </w:p>
        </w:tc>
        <w:tc>
          <w:tcPr>
            <w:tcW w:w="1910" w:type="dxa"/>
            <w:tcBorders>
              <w:top w:val="single" w:sz="5" w:space="0" w:color="auto"/>
              <w:left w:val="single" w:sz="5" w:space="0" w:color="auto"/>
              <w:bottom w:val="single" w:sz="5" w:space="0" w:color="auto"/>
              <w:right w:val="single" w:sz="5" w:space="0" w:color="auto"/>
            </w:tcBorders>
            <w:shd w:val="solid" w:color="FFFF9B" w:fill="auto"/>
          </w:tcPr>
          <w:p w14:paraId="205AF2A0"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r>
      <w:tr w:rsidR="00F26DB5" w:rsidRPr="00F26DB5" w14:paraId="205AF2AB" w14:textId="77777777" w:rsidTr="00DE3365">
        <w:trPr>
          <w:trHeight w:hRule="exact" w:val="864"/>
        </w:trPr>
        <w:tc>
          <w:tcPr>
            <w:tcW w:w="3715" w:type="dxa"/>
            <w:tcBorders>
              <w:top w:val="single" w:sz="5" w:space="0" w:color="auto"/>
              <w:left w:val="single" w:sz="5" w:space="0" w:color="auto"/>
              <w:bottom w:val="single" w:sz="5" w:space="0" w:color="auto"/>
              <w:right w:val="single" w:sz="5" w:space="0" w:color="auto"/>
            </w:tcBorders>
          </w:tcPr>
          <w:p w14:paraId="205AF2A2" w14:textId="77777777" w:rsidR="00F26DB5" w:rsidRPr="00F26DB5" w:rsidRDefault="00F26DB5" w:rsidP="00F26DB5">
            <w:pPr>
              <w:kinsoku w:val="0"/>
              <w:overflowPunct w:val="0"/>
              <w:autoSpaceDE/>
              <w:autoSpaceDN/>
              <w:adjustRightInd/>
              <w:spacing w:before="44" w:after="46" w:line="256" w:lineRule="exact"/>
              <w:ind w:left="108"/>
              <w:textAlignment w:val="baseline"/>
              <w:rPr>
                <w:rFonts w:ascii="Arial" w:eastAsia="Times New Roman" w:hAnsi="Arial" w:cs="Arial"/>
                <w:spacing w:val="4"/>
                <w:sz w:val="21"/>
                <w:szCs w:val="21"/>
              </w:rPr>
            </w:pPr>
            <w:r w:rsidRPr="00F26DB5">
              <w:rPr>
                <w:rFonts w:ascii="Arial" w:eastAsia="Times New Roman" w:hAnsi="Arial" w:cs="Arial"/>
                <w:b/>
                <w:bCs/>
                <w:spacing w:val="4"/>
                <w:sz w:val="21"/>
                <w:szCs w:val="21"/>
              </w:rPr>
              <w:t xml:space="preserve">Diagnostic Audiology Testing (Ears Not Covered) </w:t>
            </w:r>
            <w:r w:rsidRPr="00F26DB5">
              <w:rPr>
                <w:rFonts w:ascii="Arial" w:eastAsia="Times New Roman" w:hAnsi="Arial" w:cs="Arial"/>
                <w:b/>
                <w:bCs/>
                <w:spacing w:val="4"/>
                <w:sz w:val="19"/>
                <w:szCs w:val="19"/>
              </w:rPr>
              <w:t xml:space="preserve">- </w:t>
            </w:r>
            <w:r w:rsidRPr="00F26DB5">
              <w:rPr>
                <w:rFonts w:ascii="Arial" w:eastAsia="Times New Roman" w:hAnsi="Arial" w:cs="Arial"/>
                <w:spacing w:val="4"/>
                <w:sz w:val="21"/>
                <w:szCs w:val="21"/>
              </w:rPr>
              <w:t>Sound field testing or bone conduction testing</w:t>
            </w:r>
          </w:p>
        </w:tc>
        <w:tc>
          <w:tcPr>
            <w:tcW w:w="768" w:type="dxa"/>
            <w:tcBorders>
              <w:top w:val="single" w:sz="5" w:space="0" w:color="auto"/>
              <w:left w:val="single" w:sz="5" w:space="0" w:color="auto"/>
              <w:bottom w:val="single" w:sz="5" w:space="0" w:color="auto"/>
              <w:right w:val="single" w:sz="5" w:space="0" w:color="auto"/>
            </w:tcBorders>
            <w:vAlign w:val="center"/>
          </w:tcPr>
          <w:p w14:paraId="205AF2A3" w14:textId="77777777" w:rsidR="00F26DB5" w:rsidRPr="00F26DB5" w:rsidRDefault="00F26DB5" w:rsidP="00F26DB5">
            <w:pPr>
              <w:kinsoku w:val="0"/>
              <w:overflowPunct w:val="0"/>
              <w:autoSpaceDE/>
              <w:autoSpaceDN/>
              <w:adjustRightInd/>
              <w:spacing w:before="301" w:after="301" w:line="256" w:lineRule="exact"/>
              <w:jc w:val="center"/>
              <w:textAlignment w:val="baseline"/>
              <w:rPr>
                <w:rFonts w:ascii="Arial" w:eastAsia="Times New Roman" w:hAnsi="Arial" w:cs="Arial"/>
                <w:sz w:val="21"/>
                <w:szCs w:val="21"/>
              </w:rPr>
            </w:pPr>
            <w:r w:rsidRPr="00F26DB5">
              <w:rPr>
                <w:rFonts w:ascii="Arial" w:eastAsia="Times New Roman" w:hAnsi="Arial" w:cs="Arial"/>
                <w:sz w:val="21"/>
                <w:szCs w:val="21"/>
              </w:rPr>
              <w:t>35</w:t>
            </w:r>
          </w:p>
        </w:tc>
        <w:tc>
          <w:tcPr>
            <w:tcW w:w="759" w:type="dxa"/>
            <w:tcBorders>
              <w:top w:val="single" w:sz="5" w:space="0" w:color="auto"/>
              <w:left w:val="single" w:sz="5" w:space="0" w:color="auto"/>
              <w:bottom w:val="single" w:sz="5" w:space="0" w:color="auto"/>
              <w:right w:val="single" w:sz="5" w:space="0" w:color="auto"/>
            </w:tcBorders>
            <w:vAlign w:val="center"/>
          </w:tcPr>
          <w:p w14:paraId="205AF2A4" w14:textId="77777777" w:rsidR="00F26DB5" w:rsidRPr="00F26DB5" w:rsidRDefault="00F26DB5" w:rsidP="00F26DB5">
            <w:pPr>
              <w:kinsoku w:val="0"/>
              <w:overflowPunct w:val="0"/>
              <w:autoSpaceDE/>
              <w:autoSpaceDN/>
              <w:adjustRightInd/>
              <w:spacing w:before="301" w:after="301" w:line="256" w:lineRule="exact"/>
              <w:ind w:left="206"/>
              <w:textAlignment w:val="baseline"/>
              <w:rPr>
                <w:rFonts w:ascii="Arial" w:eastAsia="Times New Roman" w:hAnsi="Arial" w:cs="Arial"/>
                <w:spacing w:val="-13"/>
                <w:sz w:val="21"/>
                <w:szCs w:val="21"/>
              </w:rPr>
            </w:pPr>
            <w:r w:rsidRPr="00F26DB5">
              <w:rPr>
                <w:rFonts w:ascii="Arial" w:eastAsia="Times New Roman" w:hAnsi="Arial" w:cs="Arial"/>
                <w:spacing w:val="-13"/>
                <w:sz w:val="21"/>
                <w:szCs w:val="21"/>
              </w:rPr>
              <w:t>21</w:t>
            </w:r>
          </w:p>
        </w:tc>
        <w:tc>
          <w:tcPr>
            <w:tcW w:w="720" w:type="dxa"/>
            <w:tcBorders>
              <w:top w:val="single" w:sz="5" w:space="0" w:color="auto"/>
              <w:left w:val="single" w:sz="5" w:space="0" w:color="auto"/>
              <w:bottom w:val="single" w:sz="5" w:space="0" w:color="auto"/>
              <w:right w:val="single" w:sz="5" w:space="0" w:color="auto"/>
            </w:tcBorders>
            <w:vAlign w:val="center"/>
          </w:tcPr>
          <w:p w14:paraId="205AF2A5" w14:textId="77777777" w:rsidR="00F26DB5" w:rsidRPr="00F26DB5" w:rsidRDefault="00F26DB5" w:rsidP="00F26DB5">
            <w:pPr>
              <w:kinsoku w:val="0"/>
              <w:overflowPunct w:val="0"/>
              <w:autoSpaceDE/>
              <w:autoSpaceDN/>
              <w:adjustRightInd/>
              <w:spacing w:before="306" w:after="296" w:line="256" w:lineRule="exact"/>
              <w:jc w:val="center"/>
              <w:textAlignment w:val="baseline"/>
              <w:rPr>
                <w:rFonts w:ascii="Arial" w:eastAsia="Times New Roman" w:hAnsi="Arial" w:cs="Arial"/>
                <w:spacing w:val="-4"/>
                <w:sz w:val="21"/>
                <w:szCs w:val="21"/>
              </w:rPr>
            </w:pPr>
            <w:r w:rsidRPr="00F26DB5">
              <w:rPr>
                <w:rFonts w:ascii="Arial" w:eastAsia="Times New Roman" w:hAnsi="Arial" w:cs="Arial"/>
                <w:spacing w:val="-4"/>
                <w:sz w:val="21"/>
                <w:szCs w:val="21"/>
              </w:rPr>
              <w:t>16</w:t>
            </w:r>
          </w:p>
        </w:tc>
        <w:tc>
          <w:tcPr>
            <w:tcW w:w="720" w:type="dxa"/>
            <w:tcBorders>
              <w:top w:val="single" w:sz="5" w:space="0" w:color="auto"/>
              <w:left w:val="single" w:sz="5" w:space="0" w:color="auto"/>
              <w:bottom w:val="single" w:sz="5" w:space="0" w:color="auto"/>
              <w:right w:val="single" w:sz="5" w:space="0" w:color="auto"/>
            </w:tcBorders>
            <w:vAlign w:val="center"/>
          </w:tcPr>
          <w:p w14:paraId="205AF2A6" w14:textId="77777777" w:rsidR="00F26DB5" w:rsidRPr="00F26DB5" w:rsidRDefault="00F26DB5" w:rsidP="00F26DB5">
            <w:pPr>
              <w:kinsoku w:val="0"/>
              <w:overflowPunct w:val="0"/>
              <w:autoSpaceDE/>
              <w:autoSpaceDN/>
              <w:adjustRightInd/>
              <w:spacing w:before="306" w:after="296" w:line="256" w:lineRule="exact"/>
              <w:jc w:val="center"/>
              <w:textAlignment w:val="baseline"/>
              <w:rPr>
                <w:rFonts w:ascii="Arial" w:eastAsia="Times New Roman" w:hAnsi="Arial" w:cs="Arial"/>
                <w:spacing w:val="-4"/>
                <w:sz w:val="21"/>
                <w:szCs w:val="21"/>
              </w:rPr>
            </w:pPr>
            <w:r w:rsidRPr="00F26DB5">
              <w:rPr>
                <w:rFonts w:ascii="Arial" w:eastAsia="Times New Roman" w:hAnsi="Arial" w:cs="Arial"/>
                <w:spacing w:val="-4"/>
                <w:sz w:val="21"/>
                <w:szCs w:val="21"/>
              </w:rPr>
              <w:t>13</w:t>
            </w:r>
          </w:p>
        </w:tc>
        <w:tc>
          <w:tcPr>
            <w:tcW w:w="811" w:type="dxa"/>
            <w:tcBorders>
              <w:top w:val="single" w:sz="5" w:space="0" w:color="auto"/>
              <w:left w:val="single" w:sz="5" w:space="0" w:color="auto"/>
              <w:bottom w:val="single" w:sz="5" w:space="0" w:color="auto"/>
              <w:right w:val="single" w:sz="5" w:space="0" w:color="auto"/>
            </w:tcBorders>
            <w:vAlign w:val="center"/>
          </w:tcPr>
          <w:p w14:paraId="205AF2A7" w14:textId="77777777" w:rsidR="00F26DB5" w:rsidRPr="00F26DB5" w:rsidRDefault="00F26DB5" w:rsidP="00F26DB5">
            <w:pPr>
              <w:kinsoku w:val="0"/>
              <w:overflowPunct w:val="0"/>
              <w:autoSpaceDE/>
              <w:autoSpaceDN/>
              <w:adjustRightInd/>
              <w:spacing w:before="306" w:after="296" w:line="256" w:lineRule="exact"/>
              <w:jc w:val="center"/>
              <w:textAlignment w:val="baseline"/>
              <w:rPr>
                <w:rFonts w:ascii="Arial" w:eastAsia="Times New Roman" w:hAnsi="Arial" w:cs="Arial"/>
                <w:spacing w:val="-4"/>
                <w:sz w:val="21"/>
                <w:szCs w:val="21"/>
              </w:rPr>
            </w:pPr>
            <w:r w:rsidRPr="00F26DB5">
              <w:rPr>
                <w:rFonts w:ascii="Arial" w:eastAsia="Times New Roman" w:hAnsi="Arial" w:cs="Arial"/>
                <w:spacing w:val="-4"/>
                <w:sz w:val="21"/>
                <w:szCs w:val="21"/>
              </w:rPr>
              <w:t>14</w:t>
            </w:r>
          </w:p>
        </w:tc>
        <w:tc>
          <w:tcPr>
            <w:tcW w:w="806" w:type="dxa"/>
            <w:tcBorders>
              <w:top w:val="single" w:sz="5" w:space="0" w:color="auto"/>
              <w:left w:val="single" w:sz="5" w:space="0" w:color="auto"/>
              <w:bottom w:val="single" w:sz="5" w:space="0" w:color="auto"/>
              <w:right w:val="single" w:sz="5" w:space="0" w:color="auto"/>
            </w:tcBorders>
            <w:vAlign w:val="center"/>
          </w:tcPr>
          <w:p w14:paraId="205AF2A8" w14:textId="77777777" w:rsidR="00F26DB5" w:rsidRPr="00F26DB5" w:rsidRDefault="00F26DB5" w:rsidP="00F26DB5">
            <w:pPr>
              <w:kinsoku w:val="0"/>
              <w:overflowPunct w:val="0"/>
              <w:autoSpaceDE/>
              <w:autoSpaceDN/>
              <w:adjustRightInd/>
              <w:spacing w:before="306" w:after="296" w:line="256" w:lineRule="exact"/>
              <w:jc w:val="center"/>
              <w:textAlignment w:val="baseline"/>
              <w:rPr>
                <w:rFonts w:ascii="Arial" w:eastAsia="Times New Roman" w:hAnsi="Arial" w:cs="Arial"/>
                <w:spacing w:val="-17"/>
                <w:sz w:val="21"/>
                <w:szCs w:val="21"/>
              </w:rPr>
            </w:pPr>
            <w:r w:rsidRPr="00F26DB5">
              <w:rPr>
                <w:rFonts w:ascii="Arial" w:eastAsia="Times New Roman" w:hAnsi="Arial" w:cs="Arial"/>
                <w:spacing w:val="-17"/>
                <w:sz w:val="21"/>
                <w:szCs w:val="21"/>
              </w:rPr>
              <w:t>11</w:t>
            </w:r>
          </w:p>
        </w:tc>
        <w:tc>
          <w:tcPr>
            <w:tcW w:w="816" w:type="dxa"/>
            <w:tcBorders>
              <w:top w:val="single" w:sz="5" w:space="0" w:color="auto"/>
              <w:left w:val="single" w:sz="5" w:space="0" w:color="auto"/>
              <w:bottom w:val="single" w:sz="5" w:space="0" w:color="auto"/>
              <w:right w:val="single" w:sz="5" w:space="0" w:color="auto"/>
            </w:tcBorders>
            <w:vAlign w:val="center"/>
          </w:tcPr>
          <w:p w14:paraId="205AF2A9" w14:textId="77777777" w:rsidR="00F26DB5" w:rsidRPr="00F26DB5" w:rsidRDefault="00F26DB5" w:rsidP="00F26DB5">
            <w:pPr>
              <w:kinsoku w:val="0"/>
              <w:overflowPunct w:val="0"/>
              <w:autoSpaceDE/>
              <w:autoSpaceDN/>
              <w:adjustRightInd/>
              <w:spacing w:before="306" w:after="296" w:line="256" w:lineRule="exact"/>
              <w:jc w:val="center"/>
              <w:textAlignment w:val="baseline"/>
              <w:rPr>
                <w:rFonts w:ascii="Arial" w:eastAsia="Times New Roman" w:hAnsi="Arial" w:cs="Arial"/>
                <w:spacing w:val="-4"/>
                <w:sz w:val="21"/>
                <w:szCs w:val="21"/>
              </w:rPr>
            </w:pPr>
            <w:r w:rsidRPr="00F26DB5">
              <w:rPr>
                <w:rFonts w:ascii="Arial" w:eastAsia="Times New Roman" w:hAnsi="Arial" w:cs="Arial"/>
                <w:spacing w:val="-4"/>
                <w:sz w:val="21"/>
                <w:szCs w:val="21"/>
              </w:rPr>
              <w:t>14</w:t>
            </w:r>
          </w:p>
        </w:tc>
        <w:tc>
          <w:tcPr>
            <w:tcW w:w="1910" w:type="dxa"/>
            <w:tcBorders>
              <w:top w:val="single" w:sz="5" w:space="0" w:color="auto"/>
              <w:left w:val="single" w:sz="5" w:space="0" w:color="auto"/>
              <w:bottom w:val="single" w:sz="5" w:space="0" w:color="auto"/>
              <w:right w:val="single" w:sz="5" w:space="0" w:color="auto"/>
            </w:tcBorders>
            <w:shd w:val="solid" w:color="FFFF9B" w:fill="auto"/>
          </w:tcPr>
          <w:p w14:paraId="205AF2AA"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r>
      <w:tr w:rsidR="00F26DB5" w:rsidRPr="00F26DB5" w14:paraId="205AF2B5" w14:textId="77777777" w:rsidTr="00DE3365">
        <w:trPr>
          <w:trHeight w:hRule="exact" w:val="739"/>
        </w:trPr>
        <w:tc>
          <w:tcPr>
            <w:tcW w:w="3715" w:type="dxa"/>
            <w:tcBorders>
              <w:top w:val="single" w:sz="5" w:space="0" w:color="auto"/>
              <w:left w:val="single" w:sz="5" w:space="0" w:color="auto"/>
              <w:bottom w:val="single" w:sz="5" w:space="0" w:color="auto"/>
              <w:right w:val="single" w:sz="5" w:space="0" w:color="auto"/>
            </w:tcBorders>
            <w:vAlign w:val="center"/>
          </w:tcPr>
          <w:p w14:paraId="205AF2AC" w14:textId="77777777" w:rsidR="00F26DB5" w:rsidRPr="00F26DB5" w:rsidRDefault="00F26DB5" w:rsidP="00F26DB5">
            <w:pPr>
              <w:kinsoku w:val="0"/>
              <w:overflowPunct w:val="0"/>
              <w:autoSpaceDE/>
              <w:autoSpaceDN/>
              <w:adjustRightInd/>
              <w:spacing w:before="245" w:after="238" w:line="246" w:lineRule="exact"/>
              <w:ind w:left="115"/>
              <w:textAlignment w:val="baseline"/>
              <w:rPr>
                <w:rFonts w:ascii="Arial" w:eastAsia="Times New Roman" w:hAnsi="Arial" w:cs="Arial"/>
                <w:b/>
                <w:bCs/>
                <w:spacing w:val="5"/>
                <w:sz w:val="21"/>
                <w:szCs w:val="21"/>
              </w:rPr>
            </w:pPr>
            <w:r w:rsidRPr="00F26DB5">
              <w:rPr>
                <w:rFonts w:ascii="Arial" w:eastAsia="Times New Roman" w:hAnsi="Arial" w:cs="Arial"/>
                <w:b/>
                <w:bCs/>
                <w:spacing w:val="5"/>
                <w:sz w:val="21"/>
                <w:szCs w:val="21"/>
              </w:rPr>
              <w:t>SPL Measured Inside Booth (dB)</w:t>
            </w:r>
          </w:p>
        </w:tc>
        <w:tc>
          <w:tcPr>
            <w:tcW w:w="768" w:type="dxa"/>
            <w:tcBorders>
              <w:top w:val="single" w:sz="5" w:space="0" w:color="auto"/>
              <w:left w:val="single" w:sz="5" w:space="0" w:color="auto"/>
              <w:bottom w:val="single" w:sz="5" w:space="0" w:color="auto"/>
              <w:right w:val="single" w:sz="5" w:space="0" w:color="auto"/>
            </w:tcBorders>
            <w:shd w:val="solid" w:color="FFFF9B" w:fill="auto"/>
          </w:tcPr>
          <w:p w14:paraId="205AF2AD"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759" w:type="dxa"/>
            <w:tcBorders>
              <w:top w:val="single" w:sz="5" w:space="0" w:color="auto"/>
              <w:left w:val="single" w:sz="5" w:space="0" w:color="auto"/>
              <w:bottom w:val="single" w:sz="5" w:space="0" w:color="auto"/>
              <w:right w:val="single" w:sz="5" w:space="0" w:color="auto"/>
            </w:tcBorders>
            <w:shd w:val="solid" w:color="FFFF9B" w:fill="auto"/>
          </w:tcPr>
          <w:p w14:paraId="205AF2AE"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720" w:type="dxa"/>
            <w:tcBorders>
              <w:top w:val="single" w:sz="5" w:space="0" w:color="auto"/>
              <w:left w:val="single" w:sz="5" w:space="0" w:color="auto"/>
              <w:bottom w:val="single" w:sz="5" w:space="0" w:color="auto"/>
              <w:right w:val="single" w:sz="5" w:space="0" w:color="auto"/>
            </w:tcBorders>
            <w:shd w:val="solid" w:color="FFFF9B" w:fill="auto"/>
          </w:tcPr>
          <w:p w14:paraId="205AF2AF"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720" w:type="dxa"/>
            <w:tcBorders>
              <w:top w:val="single" w:sz="5" w:space="0" w:color="auto"/>
              <w:left w:val="single" w:sz="5" w:space="0" w:color="auto"/>
              <w:bottom w:val="single" w:sz="5" w:space="0" w:color="auto"/>
              <w:right w:val="single" w:sz="5" w:space="0" w:color="auto"/>
            </w:tcBorders>
            <w:shd w:val="solid" w:color="FFFF9B" w:fill="auto"/>
          </w:tcPr>
          <w:p w14:paraId="205AF2B0"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811" w:type="dxa"/>
            <w:tcBorders>
              <w:top w:val="single" w:sz="5" w:space="0" w:color="auto"/>
              <w:left w:val="single" w:sz="5" w:space="0" w:color="auto"/>
              <w:bottom w:val="single" w:sz="5" w:space="0" w:color="auto"/>
              <w:right w:val="single" w:sz="5" w:space="0" w:color="auto"/>
            </w:tcBorders>
            <w:shd w:val="solid" w:color="FFFF9B" w:fill="auto"/>
          </w:tcPr>
          <w:p w14:paraId="205AF2B1"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806" w:type="dxa"/>
            <w:tcBorders>
              <w:top w:val="single" w:sz="5" w:space="0" w:color="auto"/>
              <w:left w:val="single" w:sz="5" w:space="0" w:color="auto"/>
              <w:bottom w:val="single" w:sz="5" w:space="0" w:color="auto"/>
              <w:right w:val="single" w:sz="5" w:space="0" w:color="auto"/>
            </w:tcBorders>
            <w:shd w:val="solid" w:color="FFFF9B" w:fill="auto"/>
          </w:tcPr>
          <w:p w14:paraId="205AF2B2"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816" w:type="dxa"/>
            <w:tcBorders>
              <w:top w:val="single" w:sz="5" w:space="0" w:color="auto"/>
              <w:left w:val="single" w:sz="5" w:space="0" w:color="auto"/>
              <w:bottom w:val="single" w:sz="5" w:space="0" w:color="auto"/>
              <w:right w:val="single" w:sz="5" w:space="0" w:color="auto"/>
            </w:tcBorders>
            <w:shd w:val="solid" w:color="FFFF9B" w:fill="auto"/>
          </w:tcPr>
          <w:p w14:paraId="205AF2B3"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1910" w:type="dxa"/>
            <w:tcBorders>
              <w:top w:val="single" w:sz="5" w:space="0" w:color="auto"/>
              <w:left w:val="single" w:sz="5" w:space="0" w:color="auto"/>
              <w:bottom w:val="single" w:sz="5" w:space="0" w:color="auto"/>
              <w:right w:val="single" w:sz="5" w:space="0" w:color="auto"/>
            </w:tcBorders>
            <w:shd w:val="solid" w:color="EBEBEB" w:fill="auto"/>
          </w:tcPr>
          <w:p w14:paraId="205AF2B4"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r>
    </w:tbl>
    <w:p w14:paraId="205AF2B6" w14:textId="77777777" w:rsidR="00F26DB5" w:rsidRPr="00F26DB5" w:rsidRDefault="00F26DB5" w:rsidP="00F26DB5">
      <w:pPr>
        <w:kinsoku w:val="0"/>
        <w:overflowPunct w:val="0"/>
        <w:autoSpaceDE/>
        <w:autoSpaceDN/>
        <w:adjustRightInd/>
        <w:spacing w:after="263" w:line="20" w:lineRule="exact"/>
        <w:ind w:left="14" w:right="221"/>
        <w:textAlignment w:val="baseline"/>
        <w:rPr>
          <w:rFonts w:eastAsia="Times New Roman"/>
          <w:sz w:val="24"/>
          <w:szCs w:val="24"/>
        </w:rPr>
      </w:pPr>
    </w:p>
    <w:p w14:paraId="205AF2B7" w14:textId="77777777" w:rsidR="00F26DB5" w:rsidRPr="00F26DB5" w:rsidRDefault="00F26DB5" w:rsidP="00F26DB5">
      <w:pPr>
        <w:pBdr>
          <w:top w:val="single" w:sz="5" w:space="8" w:color="000000"/>
          <w:left w:val="single" w:sz="5" w:space="7" w:color="080808"/>
          <w:bottom w:val="single" w:sz="5" w:space="1" w:color="010101"/>
          <w:right w:val="single" w:sz="5" w:space="0" w:color="010101"/>
        </w:pBdr>
        <w:tabs>
          <w:tab w:val="left" w:leader="underscore" w:pos="7200"/>
          <w:tab w:val="left" w:leader="underscore" w:pos="9792"/>
        </w:tabs>
        <w:kinsoku w:val="0"/>
        <w:overflowPunct w:val="0"/>
        <w:autoSpaceDE/>
        <w:autoSpaceDN/>
        <w:adjustRightInd/>
        <w:spacing w:after="264" w:line="246" w:lineRule="exact"/>
        <w:ind w:left="144" w:right="216"/>
        <w:textAlignment w:val="baseline"/>
        <w:rPr>
          <w:rFonts w:ascii="Arial" w:eastAsia="Times New Roman" w:hAnsi="Arial" w:cs="Arial"/>
          <w:b/>
          <w:bCs/>
          <w:sz w:val="21"/>
          <w:szCs w:val="21"/>
        </w:rPr>
      </w:pPr>
      <w:r w:rsidRPr="00F26DB5">
        <w:rPr>
          <w:rFonts w:ascii="Arial" w:eastAsia="Times New Roman" w:hAnsi="Arial" w:cs="Arial"/>
          <w:b/>
          <w:bCs/>
          <w:sz w:val="21"/>
          <w:szCs w:val="21"/>
        </w:rPr>
        <w:t>SPL Measured Outside the Booth (Info Only): (dBA):</w:t>
      </w:r>
      <w:r w:rsidRPr="00F26DB5">
        <w:rPr>
          <w:rFonts w:ascii="Arial" w:eastAsia="Times New Roman" w:hAnsi="Arial" w:cs="Arial"/>
          <w:b/>
          <w:bCs/>
          <w:sz w:val="21"/>
          <w:szCs w:val="21"/>
        </w:rPr>
        <w:tab/>
        <w:t xml:space="preserve"> (dBC) :</w:t>
      </w:r>
      <w:r w:rsidRPr="00F26DB5">
        <w:rPr>
          <w:rFonts w:ascii="Arial" w:eastAsia="Times New Roman" w:hAnsi="Arial" w:cs="Arial"/>
          <w:b/>
          <w:bCs/>
          <w:sz w:val="21"/>
          <w:szCs w:val="21"/>
        </w:rPr>
        <w:tab/>
      </w:r>
    </w:p>
    <w:tbl>
      <w:tblPr>
        <w:tblW w:w="0" w:type="auto"/>
        <w:tblLayout w:type="fixed"/>
        <w:tblCellMar>
          <w:left w:w="0" w:type="dxa"/>
          <w:right w:w="0" w:type="dxa"/>
        </w:tblCellMar>
        <w:tblLook w:val="0000" w:firstRow="0" w:lastRow="0" w:firstColumn="0" w:lastColumn="0" w:noHBand="0" w:noVBand="0"/>
      </w:tblPr>
      <w:tblGrid>
        <w:gridCol w:w="4940"/>
        <w:gridCol w:w="2263"/>
        <w:gridCol w:w="4027"/>
      </w:tblGrid>
      <w:tr w:rsidR="00F26DB5" w:rsidRPr="00F26DB5" w14:paraId="205AF2BC" w14:textId="77777777" w:rsidTr="00F26DB5">
        <w:trPr>
          <w:cantSplit/>
          <w:trHeight w:hRule="exact" w:val="217"/>
        </w:trPr>
        <w:tc>
          <w:tcPr>
            <w:tcW w:w="4940" w:type="dxa"/>
            <w:vMerge w:val="restart"/>
            <w:tcBorders>
              <w:top w:val="nil"/>
              <w:left w:val="nil"/>
              <w:bottom w:val="nil"/>
              <w:right w:val="nil"/>
            </w:tcBorders>
          </w:tcPr>
          <w:p w14:paraId="205AF2B8" w14:textId="77777777" w:rsidR="00F26DB5" w:rsidRPr="00F26DB5" w:rsidRDefault="00F26DB5" w:rsidP="00F26DB5">
            <w:pPr>
              <w:kinsoku w:val="0"/>
              <w:overflowPunct w:val="0"/>
              <w:autoSpaceDE/>
              <w:autoSpaceDN/>
              <w:adjustRightInd/>
              <w:spacing w:after="22" w:line="254" w:lineRule="exact"/>
              <w:ind w:left="90" w:right="72"/>
              <w:textAlignment w:val="baseline"/>
              <w:rPr>
                <w:rFonts w:ascii="Arial" w:eastAsia="Times New Roman" w:hAnsi="Arial" w:cs="Arial"/>
                <w:b/>
                <w:bCs/>
                <w:sz w:val="21"/>
                <w:szCs w:val="21"/>
              </w:rPr>
            </w:pPr>
            <w:r>
              <w:rPr>
                <w:rFonts w:eastAsia="Times New Roman"/>
                <w:noProof/>
              </w:rPr>
              <mc:AlternateContent>
                <mc:Choice Requires="wps">
                  <w:drawing>
                    <wp:anchor distT="0" distB="0" distL="114300" distR="114300" simplePos="0" relativeHeight="251659264" behindDoc="1" locked="0" layoutInCell="0" allowOverlap="1" wp14:anchorId="205AF30B" wp14:editId="205AF30C">
                      <wp:simplePos x="0" y="0"/>
                      <wp:positionH relativeFrom="page">
                        <wp:posOffset>375285</wp:posOffset>
                      </wp:positionH>
                      <wp:positionV relativeFrom="page">
                        <wp:posOffset>5571490</wp:posOffset>
                      </wp:positionV>
                      <wp:extent cx="7012940" cy="393700"/>
                      <wp:effectExtent l="13335" t="8890" r="1270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3937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5AF311" w14:textId="77777777" w:rsidR="00F26DB5" w:rsidRDefault="00F26DB5" w:rsidP="00F26DB5">
                                  <w:pPr>
                                    <w:widowControl/>
                                    <w:adjustRightInd/>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55pt;margin-top:438.7pt;width:552.2pt;height: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" o:allowincell="f" filled="f" strokeweight=".7pt">
                      <v:textbox inset="2.88pt,0,2.88pt,0">
                        <w:txbxContent>
                          <w:p w14:paraId="205AF311" w14:textId="77777777" w:rsidR="00F26DB5" w:rsidRDefault="00F26DB5" w:rsidP="00F26DB5">
                            <w:pPr>
                              <w:widowControl/>
                              <w:adjustRightInd/>
                            </w:pPr>
                          </w:p>
                        </w:txbxContent>
                      </v:textbox>
                      <w10:wrap anchorx="page" anchory="page"/>
                    </v:shape>
                  </w:pict>
                </mc:Fallback>
              </mc:AlternateContent>
            </w:r>
            <w:r>
              <w:rPr>
                <w:rFonts w:eastAsia="Times New Roman"/>
                <w:noProof/>
              </w:rPr>
              <mc:AlternateContent>
                <mc:Choice Requires="wps">
                  <w:drawing>
                    <wp:anchor distT="0" distB="0" distL="114300" distR="114300" simplePos="0" relativeHeight="251660288" behindDoc="1" locked="0" layoutInCell="0" allowOverlap="1" wp14:anchorId="205AF30D" wp14:editId="205AF30E">
                      <wp:simplePos x="0" y="0"/>
                      <wp:positionH relativeFrom="page">
                        <wp:posOffset>375285</wp:posOffset>
                      </wp:positionH>
                      <wp:positionV relativeFrom="page">
                        <wp:posOffset>5571490</wp:posOffset>
                      </wp:positionV>
                      <wp:extent cx="7012940" cy="393700"/>
                      <wp:effectExtent l="13335" t="8890" r="1270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3937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5AF312" w14:textId="77777777" w:rsidR="00F26DB5" w:rsidRDefault="00F26DB5" w:rsidP="00F26DB5">
                                  <w:pPr>
                                    <w:widowControl/>
                                    <w:adjustRightInd/>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9.55pt;margin-top:438.7pt;width:552.2pt;height: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" o:allowincell="f" filled="f" strokeweight=".7pt">
                      <v:textbox inset="2.88pt,0,2.88pt,0">
                        <w:txbxContent>
                          <w:p w14:paraId="205AF312" w14:textId="77777777" w:rsidR="00F26DB5" w:rsidRDefault="00F26DB5" w:rsidP="00F26DB5">
                            <w:pPr>
                              <w:widowControl/>
                              <w:adjustRightInd/>
                            </w:pPr>
                          </w:p>
                        </w:txbxContent>
                      </v:textbox>
                      <w10:wrap anchorx="page" anchory="page"/>
                    </v:shape>
                  </w:pict>
                </mc:Fallback>
              </mc:AlternateContent>
            </w:r>
            <w:r w:rsidRPr="00F26DB5">
              <w:rPr>
                <w:rFonts w:ascii="Arial" w:eastAsia="Times New Roman" w:hAnsi="Arial" w:cs="Arial"/>
                <w:b/>
                <w:bCs/>
                <w:sz w:val="21"/>
                <w:szCs w:val="21"/>
              </w:rPr>
              <w:t>Field Pre-Calibration (Ref dB/Measured dB): Field Post-Calibration (Ref dB/Measured dB) :</w:t>
            </w:r>
          </w:p>
        </w:tc>
        <w:tc>
          <w:tcPr>
            <w:tcW w:w="2263" w:type="dxa"/>
            <w:tcBorders>
              <w:top w:val="nil"/>
              <w:left w:val="nil"/>
              <w:bottom w:val="single" w:sz="7" w:space="0" w:color="010101"/>
              <w:right w:val="nil"/>
            </w:tcBorders>
          </w:tcPr>
          <w:p w14:paraId="205AF2B9" w14:textId="77777777" w:rsidR="00F26DB5" w:rsidRPr="00F26DB5" w:rsidRDefault="00F26DB5" w:rsidP="00F26DB5">
            <w:pPr>
              <w:kinsoku w:val="0"/>
              <w:overflowPunct w:val="0"/>
              <w:autoSpaceDE/>
              <w:autoSpaceDN/>
              <w:adjustRightInd/>
              <w:spacing w:after="22" w:line="254" w:lineRule="exact"/>
              <w:ind w:right="72"/>
              <w:textAlignment w:val="baseline"/>
              <w:rPr>
                <w:rFonts w:ascii="Arial" w:eastAsia="Times New Roman" w:hAnsi="Arial" w:cs="Arial"/>
                <w:b/>
                <w:bCs/>
                <w:sz w:val="21"/>
                <w:szCs w:val="21"/>
              </w:rPr>
            </w:pPr>
            <w:r>
              <w:rPr>
                <w:rFonts w:ascii="Arial" w:eastAsia="Times New Roman" w:hAnsi="Arial" w:cs="Arial"/>
                <w:b/>
                <w:bCs/>
                <w:sz w:val="21"/>
                <w:szCs w:val="21"/>
              </w:rPr>
              <w:t xml:space="preserve">   </w:t>
            </w:r>
            <w:r w:rsidRPr="00F26DB5">
              <w:rPr>
                <w:rFonts w:ascii="Arial" w:eastAsia="Times New Roman" w:hAnsi="Arial" w:cs="Arial"/>
                <w:b/>
                <w:bCs/>
                <w:sz w:val="21"/>
                <w:szCs w:val="21"/>
              </w:rPr>
              <w:t xml:space="preserve">               /</w:t>
            </w:r>
          </w:p>
        </w:tc>
        <w:tc>
          <w:tcPr>
            <w:tcW w:w="4027" w:type="dxa"/>
            <w:vMerge w:val="restart"/>
            <w:tcBorders>
              <w:top w:val="nil"/>
              <w:left w:val="nil"/>
              <w:bottom w:val="nil"/>
              <w:right w:val="nil"/>
            </w:tcBorders>
          </w:tcPr>
          <w:p w14:paraId="205AF2BA" w14:textId="77777777" w:rsidR="00F26DB5" w:rsidRPr="00F26DB5" w:rsidRDefault="00F26DB5" w:rsidP="00050614">
            <w:pPr>
              <w:numPr>
                <w:ilvl w:val="0"/>
                <w:numId w:val="22"/>
              </w:numPr>
              <w:kinsoku w:val="0"/>
              <w:overflowPunct w:val="0"/>
              <w:autoSpaceDE/>
              <w:autoSpaceDN/>
              <w:adjustRightInd/>
              <w:spacing w:line="261" w:lineRule="exact"/>
              <w:ind w:right="1438"/>
              <w:jc w:val="right"/>
              <w:textAlignment w:val="baseline"/>
              <w:rPr>
                <w:rFonts w:ascii="Arial" w:eastAsia="Times New Roman" w:hAnsi="Arial" w:cs="Arial"/>
                <w:b/>
                <w:bCs/>
                <w:spacing w:val="80"/>
                <w:sz w:val="21"/>
                <w:szCs w:val="21"/>
              </w:rPr>
            </w:pPr>
            <w:r w:rsidRPr="00F26DB5">
              <w:rPr>
                <w:rFonts w:ascii="Arial" w:eastAsia="Times New Roman" w:hAnsi="Arial" w:cs="Arial"/>
                <w:b/>
                <w:bCs/>
                <w:spacing w:val="80"/>
                <w:sz w:val="21"/>
                <w:szCs w:val="21"/>
              </w:rPr>
              <w:t xml:space="preserve">PASS </w:t>
            </w:r>
            <w:r w:rsidRPr="00F26DB5">
              <w:rPr>
                <w:rFonts w:ascii="Verdana" w:eastAsia="Times New Roman" w:hAnsi="Verdana" w:cs="Verdana"/>
                <w:spacing w:val="80"/>
                <w:sz w:val="17"/>
              </w:rPr>
              <w:sym w:font="Wingdings" w:char="F071"/>
            </w:r>
            <w:r w:rsidRPr="00F26DB5">
              <w:rPr>
                <w:rFonts w:ascii="Verdana" w:eastAsia="Times New Roman" w:hAnsi="Verdana" w:cs="Verdana"/>
                <w:spacing w:val="80"/>
                <w:sz w:val="17"/>
                <w:szCs w:val="17"/>
              </w:rPr>
              <w:t xml:space="preserve"> </w:t>
            </w:r>
            <w:r w:rsidRPr="00F26DB5">
              <w:rPr>
                <w:rFonts w:ascii="Arial" w:eastAsia="Times New Roman" w:hAnsi="Arial" w:cs="Arial"/>
                <w:b/>
                <w:bCs/>
                <w:spacing w:val="80"/>
                <w:sz w:val="21"/>
                <w:szCs w:val="21"/>
              </w:rPr>
              <w:t>FAIL</w:t>
            </w:r>
          </w:p>
          <w:p w14:paraId="205AF2BB" w14:textId="77777777" w:rsidR="00F26DB5" w:rsidRPr="00F26DB5" w:rsidRDefault="00F26DB5" w:rsidP="00050614">
            <w:pPr>
              <w:numPr>
                <w:ilvl w:val="0"/>
                <w:numId w:val="22"/>
              </w:numPr>
              <w:kinsoku w:val="0"/>
              <w:overflowPunct w:val="0"/>
              <w:autoSpaceDE/>
              <w:autoSpaceDN/>
              <w:adjustRightInd/>
              <w:spacing w:after="22" w:line="275" w:lineRule="exact"/>
              <w:ind w:right="1438"/>
              <w:jc w:val="right"/>
              <w:textAlignment w:val="baseline"/>
              <w:rPr>
                <w:rFonts w:ascii="Arial" w:eastAsia="Times New Roman" w:hAnsi="Arial" w:cs="Arial"/>
                <w:b/>
                <w:bCs/>
                <w:spacing w:val="80"/>
                <w:sz w:val="21"/>
                <w:szCs w:val="21"/>
              </w:rPr>
            </w:pPr>
            <w:r w:rsidRPr="00F26DB5">
              <w:rPr>
                <w:rFonts w:ascii="Arial" w:eastAsia="Times New Roman" w:hAnsi="Arial" w:cs="Arial"/>
                <w:b/>
                <w:bCs/>
                <w:spacing w:val="80"/>
                <w:sz w:val="21"/>
                <w:szCs w:val="21"/>
              </w:rPr>
              <w:t xml:space="preserve">PASS </w:t>
            </w:r>
            <w:r w:rsidRPr="00F26DB5">
              <w:rPr>
                <w:rFonts w:ascii="Verdana" w:eastAsia="Times New Roman" w:hAnsi="Verdana" w:cs="Verdana"/>
                <w:spacing w:val="80"/>
                <w:sz w:val="17"/>
              </w:rPr>
              <w:sym w:font="Wingdings" w:char="F071"/>
            </w:r>
            <w:r w:rsidRPr="00F26DB5">
              <w:rPr>
                <w:rFonts w:ascii="Verdana" w:eastAsia="Times New Roman" w:hAnsi="Verdana" w:cs="Verdana"/>
                <w:spacing w:val="80"/>
                <w:sz w:val="17"/>
                <w:szCs w:val="17"/>
              </w:rPr>
              <w:t xml:space="preserve"> </w:t>
            </w:r>
            <w:r w:rsidRPr="00F26DB5">
              <w:rPr>
                <w:rFonts w:ascii="Arial" w:eastAsia="Times New Roman" w:hAnsi="Arial" w:cs="Arial"/>
                <w:b/>
                <w:bCs/>
                <w:spacing w:val="80"/>
                <w:sz w:val="21"/>
                <w:szCs w:val="21"/>
              </w:rPr>
              <w:t>FAIL</w:t>
            </w:r>
          </w:p>
        </w:tc>
      </w:tr>
      <w:tr w:rsidR="00F26DB5" w:rsidRPr="00F26DB5" w14:paraId="205AF2C0" w14:textId="77777777" w:rsidTr="00F26DB5">
        <w:trPr>
          <w:cantSplit/>
          <w:trHeight w:hRule="exact" w:val="468"/>
        </w:trPr>
        <w:tc>
          <w:tcPr>
            <w:tcW w:w="4940" w:type="dxa"/>
            <w:vMerge/>
            <w:tcBorders>
              <w:top w:val="nil"/>
              <w:left w:val="nil"/>
              <w:bottom w:val="nil"/>
              <w:right w:val="nil"/>
            </w:tcBorders>
          </w:tcPr>
          <w:p w14:paraId="205AF2BD" w14:textId="77777777" w:rsidR="00F26DB5" w:rsidRPr="00F26DB5" w:rsidRDefault="00F26DB5" w:rsidP="00F26DB5">
            <w:pPr>
              <w:kinsoku w:val="0"/>
              <w:overflowPunct w:val="0"/>
              <w:autoSpaceDE/>
              <w:autoSpaceDN/>
              <w:adjustRightInd/>
              <w:textAlignment w:val="baseline"/>
              <w:rPr>
                <w:rFonts w:ascii="Arial" w:eastAsia="Times New Roman" w:hAnsi="Arial" w:cs="Arial"/>
                <w:b/>
                <w:bCs/>
                <w:spacing w:val="80"/>
                <w:sz w:val="21"/>
                <w:szCs w:val="21"/>
              </w:rPr>
            </w:pPr>
          </w:p>
        </w:tc>
        <w:tc>
          <w:tcPr>
            <w:tcW w:w="2263" w:type="dxa"/>
            <w:tcBorders>
              <w:top w:val="single" w:sz="7" w:space="0" w:color="010101"/>
              <w:left w:val="nil"/>
              <w:bottom w:val="nil"/>
              <w:right w:val="nil"/>
            </w:tcBorders>
            <w:vAlign w:val="center"/>
          </w:tcPr>
          <w:p w14:paraId="205AF2BE" w14:textId="77777777" w:rsidR="00F26DB5" w:rsidRPr="00F26DB5" w:rsidRDefault="00F26DB5" w:rsidP="00F26DB5">
            <w:pPr>
              <w:kinsoku w:val="0"/>
              <w:overflowPunct w:val="0"/>
              <w:autoSpaceDE/>
              <w:autoSpaceDN/>
              <w:adjustRightInd/>
              <w:spacing w:after="20" w:line="248" w:lineRule="exact"/>
              <w:jc w:val="center"/>
              <w:textAlignment w:val="baseline"/>
              <w:rPr>
                <w:rFonts w:ascii="Arial" w:eastAsia="Times New Roman" w:hAnsi="Arial" w:cs="Arial"/>
                <w:sz w:val="21"/>
                <w:szCs w:val="21"/>
              </w:rPr>
            </w:pPr>
            <w:r>
              <w:rPr>
                <w:rFonts w:ascii="Arial" w:eastAsia="Times New Roman" w:hAnsi="Arial" w:cs="Arial"/>
                <w:sz w:val="21"/>
                <w:szCs w:val="21"/>
              </w:rPr>
              <w:t>_</w:t>
            </w:r>
            <w:r w:rsidRPr="00F26DB5">
              <w:rPr>
                <w:rFonts w:ascii="Arial" w:eastAsia="Times New Roman" w:hAnsi="Arial" w:cs="Arial"/>
                <w:sz w:val="21"/>
                <w:szCs w:val="21"/>
              </w:rPr>
              <w:t>________/__________</w:t>
            </w:r>
          </w:p>
        </w:tc>
        <w:tc>
          <w:tcPr>
            <w:tcW w:w="4027" w:type="dxa"/>
            <w:vMerge/>
            <w:tcBorders>
              <w:top w:val="nil"/>
              <w:left w:val="nil"/>
              <w:bottom w:val="nil"/>
              <w:right w:val="nil"/>
            </w:tcBorders>
          </w:tcPr>
          <w:p w14:paraId="205AF2BF" w14:textId="77777777" w:rsidR="00F26DB5" w:rsidRPr="00F26DB5" w:rsidRDefault="00F26DB5" w:rsidP="00F26DB5">
            <w:pPr>
              <w:kinsoku w:val="0"/>
              <w:overflowPunct w:val="0"/>
              <w:autoSpaceDE/>
              <w:autoSpaceDN/>
              <w:adjustRightInd/>
              <w:spacing w:after="20" w:line="248" w:lineRule="exact"/>
              <w:jc w:val="center"/>
              <w:textAlignment w:val="baseline"/>
              <w:rPr>
                <w:rFonts w:ascii="Arial" w:eastAsia="Times New Roman" w:hAnsi="Arial" w:cs="Arial"/>
                <w:sz w:val="21"/>
                <w:szCs w:val="21"/>
              </w:rPr>
            </w:pPr>
          </w:p>
        </w:tc>
      </w:tr>
    </w:tbl>
    <w:p w14:paraId="205AF2C1" w14:textId="77777777" w:rsidR="00F26DB5" w:rsidRPr="00F26DB5" w:rsidRDefault="00F26DB5" w:rsidP="00F26DB5">
      <w:pPr>
        <w:kinsoku w:val="0"/>
        <w:overflowPunct w:val="0"/>
        <w:autoSpaceDE/>
        <w:autoSpaceDN/>
        <w:adjustRightInd/>
        <w:spacing w:before="244" w:line="20" w:lineRule="exact"/>
        <w:ind w:left="14" w:right="221"/>
        <w:textAlignment w:val="baseline"/>
        <w:rPr>
          <w:rFonts w:eastAsia="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2093"/>
        <w:gridCol w:w="2251"/>
        <w:gridCol w:w="2338"/>
        <w:gridCol w:w="2793"/>
        <w:gridCol w:w="1550"/>
      </w:tblGrid>
      <w:tr w:rsidR="00F26DB5" w:rsidRPr="00F26DB5" w14:paraId="205AF2C7" w14:textId="77777777" w:rsidTr="00DE3365">
        <w:trPr>
          <w:trHeight w:hRule="exact" w:val="446"/>
        </w:trPr>
        <w:tc>
          <w:tcPr>
            <w:tcW w:w="2093" w:type="dxa"/>
            <w:tcBorders>
              <w:top w:val="single" w:sz="5" w:space="0" w:color="auto"/>
              <w:left w:val="single" w:sz="5" w:space="0" w:color="auto"/>
              <w:bottom w:val="single" w:sz="5" w:space="0" w:color="auto"/>
              <w:right w:val="single" w:sz="5" w:space="0" w:color="auto"/>
            </w:tcBorders>
            <w:vAlign w:val="center"/>
          </w:tcPr>
          <w:p w14:paraId="205AF2C2" w14:textId="77777777" w:rsidR="00F26DB5" w:rsidRPr="00F26DB5" w:rsidRDefault="00F26DB5" w:rsidP="00F26DB5">
            <w:pPr>
              <w:kinsoku w:val="0"/>
              <w:overflowPunct w:val="0"/>
              <w:autoSpaceDE/>
              <w:autoSpaceDN/>
              <w:adjustRightInd/>
              <w:spacing w:before="119" w:after="93" w:line="224" w:lineRule="exact"/>
              <w:ind w:left="125"/>
              <w:textAlignment w:val="baseline"/>
              <w:rPr>
                <w:rFonts w:ascii="Arial" w:eastAsia="Times New Roman" w:hAnsi="Arial" w:cs="Arial"/>
                <w:b/>
                <w:bCs/>
                <w:spacing w:val="5"/>
                <w:sz w:val="19"/>
                <w:szCs w:val="19"/>
              </w:rPr>
            </w:pPr>
            <w:r w:rsidRPr="00F26DB5">
              <w:rPr>
                <w:rFonts w:ascii="Arial" w:eastAsia="Times New Roman" w:hAnsi="Arial" w:cs="Arial"/>
                <w:b/>
                <w:bCs/>
                <w:spacing w:val="5"/>
                <w:sz w:val="19"/>
                <w:szCs w:val="19"/>
              </w:rPr>
              <w:t>EQUIPMENT DATA</w:t>
            </w:r>
          </w:p>
        </w:tc>
        <w:tc>
          <w:tcPr>
            <w:tcW w:w="2251" w:type="dxa"/>
            <w:tcBorders>
              <w:top w:val="single" w:sz="5" w:space="0" w:color="auto"/>
              <w:left w:val="single" w:sz="5" w:space="0" w:color="auto"/>
              <w:bottom w:val="single" w:sz="5" w:space="0" w:color="auto"/>
              <w:right w:val="single" w:sz="5" w:space="0" w:color="auto"/>
            </w:tcBorders>
            <w:vAlign w:val="center"/>
          </w:tcPr>
          <w:p w14:paraId="205AF2C3" w14:textId="77777777" w:rsidR="00F26DB5" w:rsidRPr="00F26DB5" w:rsidRDefault="00F26DB5" w:rsidP="00F26DB5">
            <w:pPr>
              <w:kinsoku w:val="0"/>
              <w:overflowPunct w:val="0"/>
              <w:autoSpaceDE/>
              <w:autoSpaceDN/>
              <w:adjustRightInd/>
              <w:spacing w:before="119" w:after="93" w:line="224" w:lineRule="exact"/>
              <w:jc w:val="center"/>
              <w:textAlignment w:val="baseline"/>
              <w:rPr>
                <w:rFonts w:ascii="Arial" w:eastAsia="Times New Roman" w:hAnsi="Arial" w:cs="Arial"/>
                <w:b/>
                <w:bCs/>
                <w:spacing w:val="4"/>
                <w:sz w:val="19"/>
                <w:szCs w:val="19"/>
              </w:rPr>
            </w:pPr>
            <w:r w:rsidRPr="00F26DB5">
              <w:rPr>
                <w:rFonts w:ascii="Arial" w:eastAsia="Times New Roman" w:hAnsi="Arial" w:cs="Arial"/>
                <w:b/>
                <w:bCs/>
                <w:spacing w:val="4"/>
                <w:sz w:val="19"/>
                <w:szCs w:val="19"/>
              </w:rPr>
              <w:t>Manufacturer</w:t>
            </w:r>
          </w:p>
        </w:tc>
        <w:tc>
          <w:tcPr>
            <w:tcW w:w="2338" w:type="dxa"/>
            <w:tcBorders>
              <w:top w:val="single" w:sz="5" w:space="0" w:color="auto"/>
              <w:left w:val="single" w:sz="5" w:space="0" w:color="auto"/>
              <w:bottom w:val="single" w:sz="5" w:space="0" w:color="auto"/>
              <w:right w:val="single" w:sz="5" w:space="0" w:color="auto"/>
            </w:tcBorders>
            <w:vAlign w:val="center"/>
          </w:tcPr>
          <w:p w14:paraId="205AF2C4" w14:textId="77777777" w:rsidR="00F26DB5" w:rsidRPr="00F26DB5" w:rsidRDefault="00F26DB5" w:rsidP="00F26DB5">
            <w:pPr>
              <w:kinsoku w:val="0"/>
              <w:overflowPunct w:val="0"/>
              <w:autoSpaceDE/>
              <w:autoSpaceDN/>
              <w:adjustRightInd/>
              <w:spacing w:before="119" w:after="93" w:line="224" w:lineRule="exact"/>
              <w:jc w:val="center"/>
              <w:textAlignment w:val="baseline"/>
              <w:rPr>
                <w:rFonts w:ascii="Arial" w:eastAsia="Times New Roman" w:hAnsi="Arial" w:cs="Arial"/>
                <w:b/>
                <w:bCs/>
                <w:spacing w:val="4"/>
                <w:sz w:val="19"/>
                <w:szCs w:val="19"/>
              </w:rPr>
            </w:pPr>
            <w:r w:rsidRPr="00F26DB5">
              <w:rPr>
                <w:rFonts w:ascii="Arial" w:eastAsia="Times New Roman" w:hAnsi="Arial" w:cs="Arial"/>
                <w:b/>
                <w:bCs/>
                <w:spacing w:val="4"/>
                <w:sz w:val="19"/>
                <w:szCs w:val="19"/>
              </w:rPr>
              <w:t>Model #</w:t>
            </w:r>
          </w:p>
        </w:tc>
        <w:tc>
          <w:tcPr>
            <w:tcW w:w="2793" w:type="dxa"/>
            <w:tcBorders>
              <w:top w:val="single" w:sz="5" w:space="0" w:color="auto"/>
              <w:left w:val="single" w:sz="5" w:space="0" w:color="auto"/>
              <w:bottom w:val="single" w:sz="5" w:space="0" w:color="auto"/>
              <w:right w:val="single" w:sz="5" w:space="0" w:color="auto"/>
            </w:tcBorders>
            <w:vAlign w:val="center"/>
          </w:tcPr>
          <w:p w14:paraId="205AF2C5" w14:textId="77777777" w:rsidR="00F26DB5" w:rsidRPr="00F26DB5" w:rsidRDefault="00F26DB5" w:rsidP="00F26DB5">
            <w:pPr>
              <w:kinsoku w:val="0"/>
              <w:overflowPunct w:val="0"/>
              <w:autoSpaceDE/>
              <w:autoSpaceDN/>
              <w:adjustRightInd/>
              <w:spacing w:before="119" w:after="93" w:line="224" w:lineRule="exact"/>
              <w:jc w:val="center"/>
              <w:textAlignment w:val="baseline"/>
              <w:rPr>
                <w:rFonts w:ascii="Arial" w:eastAsia="Times New Roman" w:hAnsi="Arial" w:cs="Arial"/>
                <w:b/>
                <w:bCs/>
                <w:spacing w:val="4"/>
                <w:sz w:val="19"/>
                <w:szCs w:val="19"/>
              </w:rPr>
            </w:pPr>
            <w:r w:rsidRPr="00F26DB5">
              <w:rPr>
                <w:rFonts w:ascii="Arial" w:eastAsia="Times New Roman" w:hAnsi="Arial" w:cs="Arial"/>
                <w:b/>
                <w:bCs/>
                <w:spacing w:val="4"/>
                <w:sz w:val="19"/>
                <w:szCs w:val="19"/>
              </w:rPr>
              <w:t>Serial #</w:t>
            </w:r>
          </w:p>
        </w:tc>
        <w:tc>
          <w:tcPr>
            <w:tcW w:w="1550" w:type="dxa"/>
            <w:tcBorders>
              <w:top w:val="single" w:sz="5" w:space="0" w:color="auto"/>
              <w:left w:val="single" w:sz="5" w:space="0" w:color="auto"/>
              <w:bottom w:val="single" w:sz="5" w:space="0" w:color="auto"/>
              <w:right w:val="single" w:sz="5" w:space="0" w:color="auto"/>
            </w:tcBorders>
            <w:vAlign w:val="center"/>
          </w:tcPr>
          <w:p w14:paraId="205AF2C6" w14:textId="77777777" w:rsidR="00F26DB5" w:rsidRPr="00F26DB5" w:rsidRDefault="00F26DB5" w:rsidP="00F26DB5">
            <w:pPr>
              <w:kinsoku w:val="0"/>
              <w:overflowPunct w:val="0"/>
              <w:autoSpaceDE/>
              <w:autoSpaceDN/>
              <w:adjustRightInd/>
              <w:spacing w:before="119" w:after="93" w:line="224" w:lineRule="exact"/>
              <w:jc w:val="center"/>
              <w:textAlignment w:val="baseline"/>
              <w:rPr>
                <w:rFonts w:ascii="Arial" w:eastAsia="Times New Roman" w:hAnsi="Arial" w:cs="Arial"/>
                <w:b/>
                <w:bCs/>
                <w:spacing w:val="3"/>
                <w:sz w:val="19"/>
                <w:szCs w:val="19"/>
              </w:rPr>
            </w:pPr>
            <w:r w:rsidRPr="00F26DB5">
              <w:rPr>
                <w:rFonts w:ascii="Arial" w:eastAsia="Times New Roman" w:hAnsi="Arial" w:cs="Arial"/>
                <w:b/>
                <w:bCs/>
                <w:spacing w:val="3"/>
                <w:sz w:val="19"/>
                <w:szCs w:val="19"/>
              </w:rPr>
              <w:t>Cal Date</w:t>
            </w:r>
          </w:p>
        </w:tc>
      </w:tr>
      <w:tr w:rsidR="00F26DB5" w:rsidRPr="00F26DB5" w14:paraId="205AF2CD" w14:textId="77777777" w:rsidTr="00DE3365">
        <w:trPr>
          <w:trHeight w:hRule="exact" w:val="428"/>
        </w:trPr>
        <w:tc>
          <w:tcPr>
            <w:tcW w:w="2093" w:type="dxa"/>
            <w:tcBorders>
              <w:top w:val="single" w:sz="5" w:space="0" w:color="auto"/>
              <w:left w:val="single" w:sz="5" w:space="0" w:color="auto"/>
              <w:bottom w:val="single" w:sz="5" w:space="0" w:color="auto"/>
              <w:right w:val="single" w:sz="5" w:space="0" w:color="auto"/>
            </w:tcBorders>
            <w:vAlign w:val="center"/>
          </w:tcPr>
          <w:p w14:paraId="205AF2C8" w14:textId="77777777" w:rsidR="00F26DB5" w:rsidRPr="00F26DB5" w:rsidRDefault="00F26DB5" w:rsidP="00F26DB5">
            <w:pPr>
              <w:kinsoku w:val="0"/>
              <w:overflowPunct w:val="0"/>
              <w:autoSpaceDE/>
              <w:autoSpaceDN/>
              <w:adjustRightInd/>
              <w:spacing w:before="110" w:after="91" w:line="221" w:lineRule="exact"/>
              <w:ind w:left="125"/>
              <w:textAlignment w:val="baseline"/>
              <w:rPr>
                <w:rFonts w:ascii="Arial" w:eastAsia="Times New Roman" w:hAnsi="Arial" w:cs="Arial"/>
                <w:spacing w:val="-2"/>
                <w:sz w:val="19"/>
                <w:szCs w:val="19"/>
              </w:rPr>
            </w:pPr>
            <w:r w:rsidRPr="00F26DB5">
              <w:rPr>
                <w:rFonts w:ascii="Arial" w:eastAsia="Times New Roman" w:hAnsi="Arial" w:cs="Arial"/>
                <w:spacing w:val="-2"/>
                <w:sz w:val="19"/>
                <w:szCs w:val="19"/>
              </w:rPr>
              <w:t>SLM</w:t>
            </w:r>
          </w:p>
        </w:tc>
        <w:tc>
          <w:tcPr>
            <w:tcW w:w="2251" w:type="dxa"/>
            <w:tcBorders>
              <w:top w:val="single" w:sz="5" w:space="0" w:color="auto"/>
              <w:left w:val="single" w:sz="5" w:space="0" w:color="auto"/>
              <w:bottom w:val="single" w:sz="5" w:space="0" w:color="auto"/>
              <w:right w:val="single" w:sz="5" w:space="0" w:color="auto"/>
            </w:tcBorders>
          </w:tcPr>
          <w:p w14:paraId="205AF2C9"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2338" w:type="dxa"/>
            <w:tcBorders>
              <w:top w:val="single" w:sz="5" w:space="0" w:color="auto"/>
              <w:left w:val="single" w:sz="5" w:space="0" w:color="auto"/>
              <w:bottom w:val="single" w:sz="5" w:space="0" w:color="auto"/>
              <w:right w:val="single" w:sz="5" w:space="0" w:color="auto"/>
            </w:tcBorders>
          </w:tcPr>
          <w:p w14:paraId="205AF2CA"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2793" w:type="dxa"/>
            <w:tcBorders>
              <w:top w:val="single" w:sz="5" w:space="0" w:color="auto"/>
              <w:left w:val="single" w:sz="5" w:space="0" w:color="auto"/>
              <w:bottom w:val="single" w:sz="5" w:space="0" w:color="auto"/>
              <w:right w:val="single" w:sz="5" w:space="0" w:color="auto"/>
            </w:tcBorders>
          </w:tcPr>
          <w:p w14:paraId="205AF2CB"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1550" w:type="dxa"/>
            <w:tcBorders>
              <w:top w:val="single" w:sz="5" w:space="0" w:color="auto"/>
              <w:left w:val="single" w:sz="5" w:space="0" w:color="auto"/>
              <w:bottom w:val="single" w:sz="5" w:space="0" w:color="auto"/>
              <w:right w:val="single" w:sz="5" w:space="0" w:color="auto"/>
            </w:tcBorders>
          </w:tcPr>
          <w:p w14:paraId="205AF2CC"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r>
      <w:tr w:rsidR="00F26DB5" w:rsidRPr="00F26DB5" w14:paraId="205AF2D3" w14:textId="77777777" w:rsidTr="00DE3365">
        <w:trPr>
          <w:trHeight w:hRule="exact" w:val="436"/>
        </w:trPr>
        <w:tc>
          <w:tcPr>
            <w:tcW w:w="2093" w:type="dxa"/>
            <w:tcBorders>
              <w:top w:val="single" w:sz="5" w:space="0" w:color="auto"/>
              <w:left w:val="single" w:sz="5" w:space="0" w:color="auto"/>
              <w:bottom w:val="single" w:sz="5" w:space="0" w:color="auto"/>
              <w:right w:val="single" w:sz="5" w:space="0" w:color="auto"/>
            </w:tcBorders>
            <w:vAlign w:val="center"/>
          </w:tcPr>
          <w:p w14:paraId="205AF2CE" w14:textId="77777777" w:rsidR="00F26DB5" w:rsidRPr="00F26DB5" w:rsidRDefault="00F26DB5" w:rsidP="00F26DB5">
            <w:pPr>
              <w:kinsoku w:val="0"/>
              <w:overflowPunct w:val="0"/>
              <w:autoSpaceDE/>
              <w:autoSpaceDN/>
              <w:adjustRightInd/>
              <w:spacing w:before="114" w:after="91" w:line="221" w:lineRule="exact"/>
              <w:ind w:left="125"/>
              <w:textAlignment w:val="baseline"/>
              <w:rPr>
                <w:rFonts w:ascii="Arial" w:eastAsia="Times New Roman" w:hAnsi="Arial" w:cs="Arial"/>
                <w:spacing w:val="1"/>
                <w:sz w:val="19"/>
                <w:szCs w:val="19"/>
              </w:rPr>
            </w:pPr>
            <w:r w:rsidRPr="00F26DB5">
              <w:rPr>
                <w:rFonts w:ascii="Arial" w:eastAsia="Times New Roman" w:hAnsi="Arial" w:cs="Arial"/>
                <w:spacing w:val="1"/>
                <w:sz w:val="19"/>
                <w:szCs w:val="19"/>
              </w:rPr>
              <w:t>Microphone</w:t>
            </w:r>
          </w:p>
        </w:tc>
        <w:tc>
          <w:tcPr>
            <w:tcW w:w="2251" w:type="dxa"/>
            <w:tcBorders>
              <w:top w:val="single" w:sz="5" w:space="0" w:color="auto"/>
              <w:left w:val="single" w:sz="5" w:space="0" w:color="auto"/>
              <w:bottom w:val="single" w:sz="5" w:space="0" w:color="auto"/>
              <w:right w:val="single" w:sz="5" w:space="0" w:color="auto"/>
            </w:tcBorders>
          </w:tcPr>
          <w:p w14:paraId="205AF2CF"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2338" w:type="dxa"/>
            <w:tcBorders>
              <w:top w:val="single" w:sz="5" w:space="0" w:color="auto"/>
              <w:left w:val="single" w:sz="5" w:space="0" w:color="auto"/>
              <w:bottom w:val="single" w:sz="5" w:space="0" w:color="auto"/>
              <w:right w:val="single" w:sz="5" w:space="0" w:color="auto"/>
            </w:tcBorders>
          </w:tcPr>
          <w:p w14:paraId="205AF2D0"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2793" w:type="dxa"/>
            <w:tcBorders>
              <w:top w:val="single" w:sz="5" w:space="0" w:color="auto"/>
              <w:left w:val="single" w:sz="5" w:space="0" w:color="auto"/>
              <w:bottom w:val="single" w:sz="5" w:space="0" w:color="auto"/>
              <w:right w:val="single" w:sz="5" w:space="0" w:color="auto"/>
            </w:tcBorders>
          </w:tcPr>
          <w:p w14:paraId="205AF2D1"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1550" w:type="dxa"/>
            <w:tcBorders>
              <w:top w:val="single" w:sz="5" w:space="0" w:color="auto"/>
              <w:left w:val="single" w:sz="5" w:space="0" w:color="auto"/>
              <w:bottom w:val="single" w:sz="5" w:space="0" w:color="auto"/>
              <w:right w:val="single" w:sz="5" w:space="0" w:color="auto"/>
            </w:tcBorders>
          </w:tcPr>
          <w:p w14:paraId="205AF2D2"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r>
      <w:tr w:rsidR="00F26DB5" w:rsidRPr="00F26DB5" w14:paraId="205AF2D9" w14:textId="77777777" w:rsidTr="00DE3365">
        <w:trPr>
          <w:trHeight w:hRule="exact" w:val="428"/>
        </w:trPr>
        <w:tc>
          <w:tcPr>
            <w:tcW w:w="2093" w:type="dxa"/>
            <w:tcBorders>
              <w:top w:val="single" w:sz="5" w:space="0" w:color="auto"/>
              <w:left w:val="single" w:sz="5" w:space="0" w:color="auto"/>
              <w:bottom w:val="single" w:sz="5" w:space="0" w:color="auto"/>
              <w:right w:val="single" w:sz="5" w:space="0" w:color="auto"/>
            </w:tcBorders>
            <w:vAlign w:val="center"/>
          </w:tcPr>
          <w:p w14:paraId="205AF2D4" w14:textId="77777777" w:rsidR="00F26DB5" w:rsidRPr="00F26DB5" w:rsidRDefault="00F26DB5" w:rsidP="00F26DB5">
            <w:pPr>
              <w:kinsoku w:val="0"/>
              <w:overflowPunct w:val="0"/>
              <w:autoSpaceDE/>
              <w:autoSpaceDN/>
              <w:adjustRightInd/>
              <w:spacing w:before="110" w:after="91" w:line="221" w:lineRule="exact"/>
              <w:ind w:left="125"/>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Octave Band Filter</w:t>
            </w:r>
          </w:p>
        </w:tc>
        <w:tc>
          <w:tcPr>
            <w:tcW w:w="2251" w:type="dxa"/>
            <w:tcBorders>
              <w:top w:val="single" w:sz="5" w:space="0" w:color="auto"/>
              <w:left w:val="single" w:sz="5" w:space="0" w:color="auto"/>
              <w:bottom w:val="single" w:sz="5" w:space="0" w:color="auto"/>
              <w:right w:val="single" w:sz="5" w:space="0" w:color="auto"/>
            </w:tcBorders>
          </w:tcPr>
          <w:p w14:paraId="205AF2D5"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2338" w:type="dxa"/>
            <w:tcBorders>
              <w:top w:val="single" w:sz="5" w:space="0" w:color="auto"/>
              <w:left w:val="single" w:sz="5" w:space="0" w:color="auto"/>
              <w:bottom w:val="single" w:sz="5" w:space="0" w:color="auto"/>
              <w:right w:val="single" w:sz="5" w:space="0" w:color="auto"/>
            </w:tcBorders>
          </w:tcPr>
          <w:p w14:paraId="205AF2D6"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2793" w:type="dxa"/>
            <w:tcBorders>
              <w:top w:val="single" w:sz="5" w:space="0" w:color="auto"/>
              <w:left w:val="single" w:sz="5" w:space="0" w:color="auto"/>
              <w:bottom w:val="single" w:sz="5" w:space="0" w:color="auto"/>
              <w:right w:val="single" w:sz="5" w:space="0" w:color="auto"/>
            </w:tcBorders>
          </w:tcPr>
          <w:p w14:paraId="205AF2D7"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1550" w:type="dxa"/>
            <w:tcBorders>
              <w:top w:val="single" w:sz="5" w:space="0" w:color="auto"/>
              <w:left w:val="single" w:sz="5" w:space="0" w:color="auto"/>
              <w:bottom w:val="single" w:sz="5" w:space="0" w:color="auto"/>
              <w:right w:val="single" w:sz="5" w:space="0" w:color="auto"/>
            </w:tcBorders>
          </w:tcPr>
          <w:p w14:paraId="205AF2D8"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r>
      <w:tr w:rsidR="00F26DB5" w:rsidRPr="00F26DB5" w14:paraId="205AF2DF" w14:textId="77777777" w:rsidTr="00DE3365">
        <w:trPr>
          <w:trHeight w:hRule="exact" w:val="446"/>
        </w:trPr>
        <w:tc>
          <w:tcPr>
            <w:tcW w:w="2093" w:type="dxa"/>
            <w:tcBorders>
              <w:top w:val="single" w:sz="5" w:space="0" w:color="auto"/>
              <w:left w:val="single" w:sz="5" w:space="0" w:color="auto"/>
              <w:bottom w:val="single" w:sz="5" w:space="0" w:color="auto"/>
              <w:right w:val="single" w:sz="5" w:space="0" w:color="auto"/>
            </w:tcBorders>
            <w:vAlign w:val="center"/>
          </w:tcPr>
          <w:p w14:paraId="205AF2DA" w14:textId="77777777" w:rsidR="00F26DB5" w:rsidRPr="00F26DB5" w:rsidRDefault="00F26DB5" w:rsidP="00F26DB5">
            <w:pPr>
              <w:kinsoku w:val="0"/>
              <w:overflowPunct w:val="0"/>
              <w:autoSpaceDE/>
              <w:autoSpaceDN/>
              <w:adjustRightInd/>
              <w:spacing w:before="114" w:after="105" w:line="221" w:lineRule="exact"/>
              <w:ind w:left="125"/>
              <w:textAlignment w:val="baseline"/>
              <w:rPr>
                <w:rFonts w:ascii="Arial" w:eastAsia="Times New Roman" w:hAnsi="Arial" w:cs="Arial"/>
                <w:spacing w:val="3"/>
                <w:sz w:val="19"/>
                <w:szCs w:val="19"/>
              </w:rPr>
            </w:pPr>
            <w:r w:rsidRPr="00F26DB5">
              <w:rPr>
                <w:rFonts w:ascii="Arial" w:eastAsia="Times New Roman" w:hAnsi="Arial" w:cs="Arial"/>
                <w:spacing w:val="3"/>
                <w:sz w:val="19"/>
                <w:szCs w:val="19"/>
              </w:rPr>
              <w:t>Calibrator</w:t>
            </w:r>
          </w:p>
        </w:tc>
        <w:tc>
          <w:tcPr>
            <w:tcW w:w="2251" w:type="dxa"/>
            <w:tcBorders>
              <w:top w:val="single" w:sz="5" w:space="0" w:color="auto"/>
              <w:left w:val="single" w:sz="5" w:space="0" w:color="auto"/>
              <w:bottom w:val="single" w:sz="5" w:space="0" w:color="auto"/>
              <w:right w:val="single" w:sz="5" w:space="0" w:color="auto"/>
            </w:tcBorders>
          </w:tcPr>
          <w:p w14:paraId="205AF2DB"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2338" w:type="dxa"/>
            <w:tcBorders>
              <w:top w:val="single" w:sz="5" w:space="0" w:color="auto"/>
              <w:left w:val="single" w:sz="5" w:space="0" w:color="auto"/>
              <w:bottom w:val="single" w:sz="5" w:space="0" w:color="auto"/>
              <w:right w:val="single" w:sz="5" w:space="0" w:color="auto"/>
            </w:tcBorders>
          </w:tcPr>
          <w:p w14:paraId="205AF2DC"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2793" w:type="dxa"/>
            <w:tcBorders>
              <w:top w:val="single" w:sz="5" w:space="0" w:color="auto"/>
              <w:left w:val="single" w:sz="5" w:space="0" w:color="auto"/>
              <w:bottom w:val="single" w:sz="5" w:space="0" w:color="auto"/>
              <w:right w:val="single" w:sz="5" w:space="0" w:color="auto"/>
            </w:tcBorders>
          </w:tcPr>
          <w:p w14:paraId="205AF2DD"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c>
          <w:tcPr>
            <w:tcW w:w="1550" w:type="dxa"/>
            <w:tcBorders>
              <w:top w:val="single" w:sz="5" w:space="0" w:color="auto"/>
              <w:left w:val="single" w:sz="5" w:space="0" w:color="auto"/>
              <w:bottom w:val="single" w:sz="5" w:space="0" w:color="auto"/>
              <w:right w:val="single" w:sz="5" w:space="0" w:color="auto"/>
            </w:tcBorders>
          </w:tcPr>
          <w:p w14:paraId="205AF2DE" w14:textId="77777777" w:rsidR="00F26DB5" w:rsidRPr="00F26DB5" w:rsidRDefault="00F26DB5" w:rsidP="00F26DB5">
            <w:pPr>
              <w:kinsoku w:val="0"/>
              <w:overflowPunct w:val="0"/>
              <w:autoSpaceDE/>
              <w:autoSpaceDN/>
              <w:adjustRightInd/>
              <w:textAlignment w:val="baseline"/>
              <w:rPr>
                <w:rFonts w:ascii="Arial" w:eastAsia="Times New Roman" w:hAnsi="Arial" w:cs="Arial"/>
                <w:sz w:val="24"/>
                <w:szCs w:val="24"/>
              </w:rPr>
            </w:pPr>
          </w:p>
        </w:tc>
      </w:tr>
    </w:tbl>
    <w:p w14:paraId="205AF2E0" w14:textId="77777777" w:rsidR="00F26DB5" w:rsidRPr="00F26DB5" w:rsidRDefault="00F26DB5" w:rsidP="00F26DB5">
      <w:pPr>
        <w:kinsoku w:val="0"/>
        <w:overflowPunct w:val="0"/>
        <w:autoSpaceDE/>
        <w:autoSpaceDN/>
        <w:adjustRightInd/>
        <w:spacing w:before="273" w:line="212" w:lineRule="exact"/>
        <w:ind w:left="288" w:right="936" w:hanging="144"/>
        <w:textAlignment w:val="baseline"/>
        <w:rPr>
          <w:rFonts w:ascii="Arial" w:eastAsia="Times New Roman" w:hAnsi="Arial" w:cs="Arial"/>
          <w:b/>
          <w:sz w:val="19"/>
          <w:szCs w:val="19"/>
        </w:rPr>
      </w:pPr>
      <w:r w:rsidRPr="00F26DB5">
        <w:rPr>
          <w:rFonts w:ascii="Arial" w:eastAsia="Times New Roman" w:hAnsi="Arial" w:cs="Arial"/>
          <w:b/>
          <w:sz w:val="19"/>
          <w:szCs w:val="19"/>
        </w:rPr>
        <w:t>Comments/Notes:</w:t>
      </w:r>
    </w:p>
    <w:p w14:paraId="205AF2E1" w14:textId="77777777" w:rsidR="00F26DB5" w:rsidRDefault="00F26DB5" w:rsidP="00F26DB5">
      <w:pPr>
        <w:kinsoku w:val="0"/>
        <w:overflowPunct w:val="0"/>
        <w:autoSpaceDE/>
        <w:autoSpaceDN/>
        <w:adjustRightInd/>
        <w:spacing w:before="273" w:line="212" w:lineRule="exact"/>
        <w:ind w:left="288" w:right="936" w:hanging="144"/>
        <w:textAlignment w:val="baseline"/>
        <w:rPr>
          <w:rFonts w:ascii="Arial" w:eastAsia="Times New Roman" w:hAnsi="Arial" w:cs="Arial"/>
          <w:sz w:val="19"/>
          <w:szCs w:val="19"/>
        </w:rPr>
      </w:pPr>
    </w:p>
    <w:p w14:paraId="205AF2E2" w14:textId="77777777" w:rsidR="00F26DB5" w:rsidRDefault="00F26DB5" w:rsidP="00F26DB5">
      <w:pPr>
        <w:kinsoku w:val="0"/>
        <w:overflowPunct w:val="0"/>
        <w:autoSpaceDE/>
        <w:autoSpaceDN/>
        <w:adjustRightInd/>
        <w:spacing w:line="212" w:lineRule="exact"/>
        <w:ind w:left="288" w:right="936" w:hanging="144"/>
        <w:textAlignment w:val="baseline"/>
        <w:rPr>
          <w:rFonts w:ascii="Arial" w:eastAsia="Times New Roman" w:hAnsi="Arial" w:cs="Arial"/>
          <w:sz w:val="19"/>
          <w:szCs w:val="19"/>
        </w:rPr>
      </w:pPr>
    </w:p>
    <w:p w14:paraId="205AF2E3" w14:textId="77777777" w:rsidR="00051621" w:rsidRDefault="00051621" w:rsidP="00F26DB5">
      <w:pPr>
        <w:kinsoku w:val="0"/>
        <w:overflowPunct w:val="0"/>
        <w:autoSpaceDE/>
        <w:autoSpaceDN/>
        <w:adjustRightInd/>
        <w:spacing w:line="212" w:lineRule="exact"/>
        <w:ind w:left="288" w:right="936" w:hanging="144"/>
        <w:textAlignment w:val="baseline"/>
        <w:rPr>
          <w:rFonts w:ascii="Arial" w:eastAsia="Times New Roman" w:hAnsi="Arial" w:cs="Arial"/>
          <w:sz w:val="19"/>
          <w:szCs w:val="19"/>
        </w:rPr>
      </w:pPr>
    </w:p>
    <w:p w14:paraId="205AF2E4" w14:textId="77777777" w:rsidR="00F26DB5" w:rsidRDefault="00F26DB5" w:rsidP="00F26DB5">
      <w:pPr>
        <w:kinsoku w:val="0"/>
        <w:overflowPunct w:val="0"/>
        <w:autoSpaceDE/>
        <w:autoSpaceDN/>
        <w:adjustRightInd/>
        <w:spacing w:line="212" w:lineRule="exact"/>
        <w:ind w:left="288" w:right="936" w:hanging="144"/>
        <w:textAlignment w:val="baseline"/>
        <w:rPr>
          <w:rFonts w:ascii="Arial" w:eastAsia="Times New Roman" w:hAnsi="Arial" w:cs="Arial"/>
          <w:sz w:val="19"/>
          <w:szCs w:val="19"/>
        </w:rPr>
      </w:pPr>
      <w:r>
        <w:rPr>
          <w:rFonts w:ascii="Arial" w:eastAsia="Times New Roman" w:hAnsi="Arial" w:cs="Arial"/>
          <w:b/>
          <w:noProof/>
          <w:sz w:val="19"/>
          <w:szCs w:val="19"/>
        </w:rPr>
        <mc:AlternateContent>
          <mc:Choice Requires="wps">
            <w:drawing>
              <wp:anchor distT="0" distB="0" distL="0" distR="0" simplePos="0" relativeHeight="251661312" behindDoc="0" locked="0" layoutInCell="0" allowOverlap="1" wp14:anchorId="205AF30F" wp14:editId="205AF310">
                <wp:simplePos x="0" y="0"/>
                <wp:positionH relativeFrom="page">
                  <wp:posOffset>452755</wp:posOffset>
                </wp:positionH>
                <wp:positionV relativeFrom="page">
                  <wp:posOffset>8873490</wp:posOffset>
                </wp:positionV>
                <wp:extent cx="6843395" cy="0"/>
                <wp:effectExtent l="0" t="0" r="14605"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3395" cy="0"/>
                        </a:xfrm>
                        <a:prstGeom prst="line">
                          <a:avLst/>
                        </a:prstGeom>
                        <a:noFill/>
                        <a:ln w="15240">
                          <a:solidFill>
                            <a:srgbClr val="0505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5.65pt,698.7pt" to="574.5pt,6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" o:allowincell="f" strokecolor="#050505" strokeweight="1.2pt">
                <w10:wrap type="square" anchorx="page" anchory="page"/>
              </v:line>
            </w:pict>
          </mc:Fallback>
        </mc:AlternateContent>
      </w:r>
    </w:p>
    <w:p w14:paraId="205AF2E5" w14:textId="77777777" w:rsidR="00F26DB5" w:rsidRDefault="00F26DB5" w:rsidP="00F26DB5">
      <w:pPr>
        <w:kinsoku w:val="0"/>
        <w:overflowPunct w:val="0"/>
        <w:autoSpaceDE/>
        <w:autoSpaceDN/>
        <w:adjustRightInd/>
        <w:spacing w:line="212" w:lineRule="exact"/>
        <w:ind w:left="288" w:right="936" w:hanging="144"/>
        <w:textAlignment w:val="baseline"/>
        <w:rPr>
          <w:rFonts w:ascii="Arial" w:eastAsia="Times New Roman" w:hAnsi="Arial" w:cs="Arial"/>
          <w:sz w:val="19"/>
          <w:szCs w:val="19"/>
        </w:rPr>
      </w:pPr>
      <w:r>
        <w:rPr>
          <w:rFonts w:ascii="Arial" w:eastAsia="Times New Roman" w:hAnsi="Arial" w:cs="Arial"/>
          <w:sz w:val="19"/>
          <w:szCs w:val="19"/>
        </w:rPr>
        <w:t>Certifier Name (Print)                                      Signature                                      Command                                      Phone</w:t>
      </w:r>
    </w:p>
    <w:p w14:paraId="205AF2E6" w14:textId="77777777" w:rsidR="00F26DB5" w:rsidRPr="00F26DB5" w:rsidRDefault="00F26DB5" w:rsidP="00F26DB5">
      <w:pPr>
        <w:kinsoku w:val="0"/>
        <w:overflowPunct w:val="0"/>
        <w:autoSpaceDE/>
        <w:autoSpaceDN/>
        <w:adjustRightInd/>
        <w:spacing w:before="273" w:line="212" w:lineRule="exact"/>
        <w:ind w:left="288" w:right="936" w:hanging="144"/>
        <w:textAlignment w:val="baseline"/>
        <w:rPr>
          <w:rFonts w:ascii="Arial" w:eastAsia="Times New Roman" w:hAnsi="Arial" w:cs="Arial"/>
          <w:sz w:val="19"/>
          <w:szCs w:val="19"/>
        </w:rPr>
      </w:pPr>
      <w:r w:rsidRPr="00F26DB5">
        <w:rPr>
          <w:rFonts w:ascii="Arial" w:eastAsia="Times New Roman" w:hAnsi="Arial" w:cs="Arial"/>
          <w:sz w:val="19"/>
          <w:szCs w:val="19"/>
        </w:rPr>
        <w:t>*Max permissible ambient noise level (MPANL) criteria for diagnostic audiology testing from 250 Hz to 8000 Hz per ANSI S3.1, 1999 (R2088) and DODI 6055.12 (03 Dec 2010) for medical surveillance testing.</w:t>
      </w:r>
    </w:p>
    <w:p w14:paraId="205AF2E7" w14:textId="77777777" w:rsidR="00F26DB5" w:rsidRPr="00F26DB5" w:rsidRDefault="00F26DB5" w:rsidP="00F26DB5">
      <w:pPr>
        <w:kinsoku w:val="0"/>
        <w:overflowPunct w:val="0"/>
        <w:autoSpaceDE/>
        <w:autoSpaceDN/>
        <w:adjustRightInd/>
        <w:spacing w:line="214" w:lineRule="exact"/>
        <w:ind w:left="72"/>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**Any significant new noise (inside or outside the booth) or relocation of the booth requires recertification.</w:t>
      </w:r>
    </w:p>
    <w:p w14:paraId="205AF2E8" w14:textId="77777777" w:rsidR="00F26DB5" w:rsidRPr="00F26DB5" w:rsidRDefault="00F26DB5" w:rsidP="00F26DB5">
      <w:pPr>
        <w:widowControl/>
        <w:rPr>
          <w:rFonts w:eastAsia="Times New Roman"/>
          <w:sz w:val="24"/>
          <w:szCs w:val="24"/>
        </w:rPr>
        <w:sectPr w:rsidR="00F26DB5" w:rsidRPr="00F26DB5" w:rsidSect="00CB682E">
          <w:pgSz w:w="12240" w:h="15840"/>
          <w:pgMar w:top="720" w:right="720" w:bottom="720" w:left="720" w:header="720" w:footer="720" w:gutter="0"/>
          <w:cols w:space="720"/>
          <w:noEndnote/>
          <w:docGrid w:linePitch="272"/>
        </w:sectPr>
      </w:pPr>
    </w:p>
    <w:p w14:paraId="205AF2E9" w14:textId="77777777" w:rsidR="00F26DB5" w:rsidRPr="00F26DB5" w:rsidRDefault="00F26DB5" w:rsidP="00F26DB5">
      <w:pPr>
        <w:kinsoku w:val="0"/>
        <w:overflowPunct w:val="0"/>
        <w:autoSpaceDE/>
        <w:autoSpaceDN/>
        <w:adjustRightInd/>
        <w:spacing w:before="9" w:line="273" w:lineRule="exact"/>
        <w:jc w:val="center"/>
        <w:textAlignment w:val="baseline"/>
        <w:rPr>
          <w:rFonts w:ascii="Arial" w:eastAsia="Times New Roman" w:hAnsi="Arial" w:cs="Arial"/>
          <w:b/>
          <w:bCs/>
          <w:sz w:val="24"/>
          <w:szCs w:val="24"/>
        </w:rPr>
      </w:pPr>
      <w:r w:rsidRPr="00F26DB5">
        <w:rPr>
          <w:rFonts w:ascii="Arial" w:eastAsia="Times New Roman" w:hAnsi="Arial" w:cs="Arial"/>
          <w:b/>
          <w:bCs/>
          <w:sz w:val="24"/>
          <w:szCs w:val="24"/>
        </w:rPr>
        <w:lastRenderedPageBreak/>
        <w:t>Basic Procedures for Audiometric Booth Certification</w:t>
      </w:r>
      <w:r w:rsidRPr="00F26DB5">
        <w:rPr>
          <w:rFonts w:ascii="Arial" w:eastAsia="Times New Roman" w:hAnsi="Arial" w:cs="Arial"/>
          <w:b/>
          <w:bCs/>
          <w:sz w:val="24"/>
          <w:szCs w:val="24"/>
        </w:rPr>
        <w:br/>
        <w:t>for Testing Thresholds Down to 0 dB HL</w:t>
      </w:r>
    </w:p>
    <w:p w14:paraId="205AF2EA" w14:textId="77777777" w:rsidR="00F26DB5" w:rsidRPr="00F26DB5" w:rsidRDefault="00F26DB5" w:rsidP="00F26DB5">
      <w:pPr>
        <w:kinsoku w:val="0"/>
        <w:overflowPunct w:val="0"/>
        <w:autoSpaceDE/>
        <w:autoSpaceDN/>
        <w:adjustRightInd/>
        <w:spacing w:before="237" w:line="227" w:lineRule="exact"/>
        <w:textAlignment w:val="baseline"/>
        <w:rPr>
          <w:rFonts w:ascii="Arial" w:eastAsia="Times New Roman" w:hAnsi="Arial" w:cs="Arial"/>
          <w:b/>
          <w:bCs/>
          <w:spacing w:val="4"/>
          <w:sz w:val="19"/>
          <w:szCs w:val="19"/>
        </w:rPr>
      </w:pPr>
      <w:r w:rsidRPr="00F26DB5">
        <w:rPr>
          <w:rFonts w:ascii="Arial" w:eastAsia="Times New Roman" w:hAnsi="Arial" w:cs="Arial"/>
          <w:b/>
          <w:bCs/>
          <w:spacing w:val="4"/>
          <w:sz w:val="19"/>
          <w:szCs w:val="19"/>
        </w:rPr>
        <w:t>Background Information</w:t>
      </w:r>
    </w:p>
    <w:p w14:paraId="205AF2EB" w14:textId="77777777" w:rsidR="00F26DB5" w:rsidRPr="00F26DB5" w:rsidRDefault="00F26DB5" w:rsidP="00050614">
      <w:pPr>
        <w:numPr>
          <w:ilvl w:val="0"/>
          <w:numId w:val="23"/>
        </w:numPr>
        <w:kinsoku w:val="0"/>
        <w:overflowPunct w:val="0"/>
        <w:autoSpaceDE/>
        <w:autoSpaceDN/>
        <w:adjustRightInd/>
        <w:spacing w:before="5" w:line="234" w:lineRule="exact"/>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All audiometric booths require, at a minimum, annual certification.</w:t>
      </w:r>
    </w:p>
    <w:p w14:paraId="205AF2EC" w14:textId="77777777" w:rsidR="00F26DB5" w:rsidRPr="00F26DB5" w:rsidRDefault="00F26DB5" w:rsidP="00050614">
      <w:pPr>
        <w:numPr>
          <w:ilvl w:val="0"/>
          <w:numId w:val="23"/>
        </w:numPr>
        <w:kinsoku w:val="0"/>
        <w:overflowPunct w:val="0"/>
        <w:autoSpaceDE/>
        <w:autoSpaceDN/>
        <w:adjustRightInd/>
        <w:spacing w:before="7" w:line="234" w:lineRule="exact"/>
        <w:textAlignment w:val="baseline"/>
        <w:rPr>
          <w:rFonts w:ascii="Arial" w:eastAsia="Times New Roman" w:hAnsi="Arial" w:cs="Arial"/>
          <w:sz w:val="19"/>
          <w:szCs w:val="19"/>
        </w:rPr>
      </w:pPr>
      <w:r w:rsidRPr="00F26DB5">
        <w:rPr>
          <w:rFonts w:ascii="Arial" w:eastAsia="Times New Roman" w:hAnsi="Arial" w:cs="Arial"/>
          <w:sz w:val="19"/>
          <w:szCs w:val="19"/>
        </w:rPr>
        <w:t>Coordination with an Audiologist is critical to clearly identify what type(s) of audiometric testing is conducted in the booth, as there are three distinct approval criteria depending on booth purpose.</w:t>
      </w:r>
    </w:p>
    <w:p w14:paraId="205AF2ED" w14:textId="77777777" w:rsidR="00F26DB5" w:rsidRPr="00F26DB5" w:rsidRDefault="00F26DB5" w:rsidP="00F26DB5">
      <w:pPr>
        <w:kinsoku w:val="0"/>
        <w:overflowPunct w:val="0"/>
        <w:autoSpaceDE/>
        <w:autoSpaceDN/>
        <w:adjustRightInd/>
        <w:spacing w:before="235" w:line="227" w:lineRule="exact"/>
        <w:textAlignment w:val="baseline"/>
        <w:rPr>
          <w:rFonts w:ascii="Arial" w:eastAsia="Times New Roman" w:hAnsi="Arial" w:cs="Arial"/>
          <w:b/>
          <w:bCs/>
          <w:spacing w:val="3"/>
          <w:sz w:val="19"/>
          <w:szCs w:val="19"/>
        </w:rPr>
      </w:pPr>
      <w:r w:rsidRPr="00F26DB5">
        <w:rPr>
          <w:rFonts w:ascii="Arial" w:eastAsia="Times New Roman" w:hAnsi="Arial" w:cs="Arial"/>
          <w:b/>
          <w:bCs/>
          <w:spacing w:val="3"/>
          <w:sz w:val="19"/>
          <w:szCs w:val="19"/>
        </w:rPr>
        <w:t>Procedures</w:t>
      </w:r>
    </w:p>
    <w:p w14:paraId="205AF2EE" w14:textId="77777777" w:rsidR="00F26DB5" w:rsidRPr="00F26DB5" w:rsidRDefault="00F26DB5" w:rsidP="00050614">
      <w:pPr>
        <w:numPr>
          <w:ilvl w:val="0"/>
          <w:numId w:val="23"/>
        </w:numPr>
        <w:kinsoku w:val="0"/>
        <w:overflowPunct w:val="0"/>
        <w:autoSpaceDE/>
        <w:autoSpaceDN/>
        <w:adjustRightInd/>
        <w:spacing w:before="18" w:line="228" w:lineRule="exact"/>
        <w:ind w:right="72"/>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At a minimum, a Type I sound level meter (SLM) with octave band filter/analyzer (OBA) is required. The SLM, OBA and microphone must be capable of measuring at least 3 dB below the applicable criteria "Max SPL" values listed in the table on the certification form. Check the meter specifications. The most common SLM, OBA and microphone ensemble will not meet the stringent criterion for "Diagnostic Audiology Testing, Ears Not Covered (sound field &amp; bone conduction testing). The SLM, OBA, microphone, and calibrator must each have been professionally calibrated within one year.</w:t>
      </w:r>
    </w:p>
    <w:p w14:paraId="205AF2EF" w14:textId="77777777" w:rsidR="00F26DB5" w:rsidRPr="00F26DB5" w:rsidRDefault="00F26DB5" w:rsidP="00050614">
      <w:pPr>
        <w:numPr>
          <w:ilvl w:val="0"/>
          <w:numId w:val="23"/>
        </w:numPr>
        <w:kinsoku w:val="0"/>
        <w:overflowPunct w:val="0"/>
        <w:autoSpaceDE/>
        <w:autoSpaceDN/>
        <w:adjustRightInd/>
        <w:spacing w:before="7" w:line="234" w:lineRule="exact"/>
        <w:ind w:right="720"/>
        <w:textAlignment w:val="baseline"/>
        <w:rPr>
          <w:rFonts w:ascii="Arial" w:eastAsia="Times New Roman" w:hAnsi="Arial" w:cs="Arial"/>
          <w:sz w:val="19"/>
          <w:szCs w:val="19"/>
        </w:rPr>
      </w:pPr>
      <w:r w:rsidRPr="00F26DB5">
        <w:rPr>
          <w:rFonts w:ascii="Arial" w:eastAsia="Times New Roman" w:hAnsi="Arial" w:cs="Arial"/>
          <w:sz w:val="19"/>
          <w:szCs w:val="19"/>
        </w:rPr>
        <w:t>Obtain measurements inside the booth under normal operational conditions during activity levels that are representative of anticipated use conditions, including internal conditions (lights and ventilation turned on).</w:t>
      </w:r>
    </w:p>
    <w:p w14:paraId="205AF2F0" w14:textId="77777777" w:rsidR="00F26DB5" w:rsidRPr="00F26DB5" w:rsidRDefault="00F26DB5" w:rsidP="00050614">
      <w:pPr>
        <w:numPr>
          <w:ilvl w:val="0"/>
          <w:numId w:val="23"/>
        </w:numPr>
        <w:kinsoku w:val="0"/>
        <w:overflowPunct w:val="0"/>
        <w:autoSpaceDE/>
        <w:autoSpaceDN/>
        <w:adjustRightInd/>
        <w:spacing w:before="7" w:line="234" w:lineRule="exact"/>
        <w:ind w:right="144"/>
        <w:jc w:val="both"/>
        <w:textAlignment w:val="baseline"/>
        <w:rPr>
          <w:rFonts w:ascii="Arial" w:eastAsia="Times New Roman" w:hAnsi="Arial" w:cs="Arial"/>
          <w:sz w:val="19"/>
          <w:szCs w:val="19"/>
        </w:rPr>
      </w:pPr>
      <w:r w:rsidRPr="00F26DB5">
        <w:rPr>
          <w:rFonts w:ascii="Arial" w:eastAsia="Times New Roman" w:hAnsi="Arial" w:cs="Arial"/>
          <w:sz w:val="19"/>
          <w:szCs w:val="19"/>
        </w:rPr>
        <w:t>Record the sound pressure level at 125 Hertz (Hz) and above if the clinician normally tests at 250 Hz and above and record at 500 Hz and above otherwise.</w:t>
      </w:r>
    </w:p>
    <w:p w14:paraId="205AF2F1" w14:textId="77777777" w:rsidR="00F26DB5" w:rsidRPr="00F26DB5" w:rsidRDefault="00F26DB5" w:rsidP="00050614">
      <w:pPr>
        <w:numPr>
          <w:ilvl w:val="0"/>
          <w:numId w:val="23"/>
        </w:numPr>
        <w:kinsoku w:val="0"/>
        <w:overflowPunct w:val="0"/>
        <w:autoSpaceDE/>
        <w:autoSpaceDN/>
        <w:adjustRightInd/>
        <w:spacing w:before="11" w:line="234" w:lineRule="exact"/>
        <w:jc w:val="both"/>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Perform pre- and post-measurement field calibrations of the sound level meter.</w:t>
      </w:r>
    </w:p>
    <w:p w14:paraId="205AF2F2" w14:textId="77777777" w:rsidR="00F26DB5" w:rsidRPr="00F26DB5" w:rsidRDefault="00F26DB5" w:rsidP="00050614">
      <w:pPr>
        <w:numPr>
          <w:ilvl w:val="0"/>
          <w:numId w:val="23"/>
        </w:numPr>
        <w:kinsoku w:val="0"/>
        <w:overflowPunct w:val="0"/>
        <w:autoSpaceDE/>
        <w:autoSpaceDN/>
        <w:adjustRightInd/>
        <w:spacing w:before="2" w:line="234" w:lineRule="exact"/>
        <w:ind w:right="72"/>
        <w:jc w:val="both"/>
        <w:textAlignment w:val="baseline"/>
        <w:rPr>
          <w:rFonts w:ascii="Arial" w:eastAsia="Times New Roman" w:hAnsi="Arial" w:cs="Arial"/>
          <w:sz w:val="19"/>
          <w:szCs w:val="19"/>
        </w:rPr>
      </w:pPr>
      <w:r w:rsidRPr="00F26DB5">
        <w:rPr>
          <w:rFonts w:ascii="Arial" w:eastAsia="Times New Roman" w:hAnsi="Arial" w:cs="Arial"/>
          <w:sz w:val="19"/>
          <w:szCs w:val="19"/>
        </w:rPr>
        <w:t>Obtain octave band readings in the "Linear or All Pass" setting, slow response mode. Significant errors occur if the "A" weighting network is engaged.</w:t>
      </w:r>
    </w:p>
    <w:p w14:paraId="205AF2F3" w14:textId="77777777" w:rsidR="00F26DB5" w:rsidRPr="00F26DB5" w:rsidRDefault="00F26DB5" w:rsidP="00050614">
      <w:pPr>
        <w:numPr>
          <w:ilvl w:val="0"/>
          <w:numId w:val="23"/>
        </w:numPr>
        <w:kinsoku w:val="0"/>
        <w:overflowPunct w:val="0"/>
        <w:autoSpaceDE/>
        <w:autoSpaceDN/>
        <w:adjustRightInd/>
        <w:spacing w:before="11" w:line="228" w:lineRule="exact"/>
        <w:jc w:val="both"/>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Sit in the patient's chair with sound level meter held away from your body at head height or</w:t>
      </w:r>
    </w:p>
    <w:p w14:paraId="205AF2F4" w14:textId="77777777" w:rsidR="00CC7C15" w:rsidRDefault="00CC7C15" w:rsidP="00050614">
      <w:pPr>
        <w:numPr>
          <w:ilvl w:val="0"/>
          <w:numId w:val="24"/>
        </w:numPr>
        <w:kinsoku w:val="0"/>
        <w:overflowPunct w:val="0"/>
        <w:autoSpaceDE/>
        <w:autoSpaceDN/>
        <w:adjustRightInd/>
        <w:spacing w:line="232" w:lineRule="exact"/>
        <w:ind w:right="144"/>
        <w:textAlignment w:val="baseline"/>
        <w:rPr>
          <w:rFonts w:ascii="Arial" w:eastAsia="Times New Roman" w:hAnsi="Arial" w:cs="Arial"/>
          <w:spacing w:val="4"/>
          <w:sz w:val="19"/>
          <w:szCs w:val="19"/>
        </w:rPr>
      </w:pPr>
      <w:r>
        <w:rPr>
          <w:rFonts w:ascii="Arial" w:eastAsia="Times New Roman" w:hAnsi="Arial" w:cs="Arial"/>
          <w:spacing w:val="4"/>
          <w:sz w:val="19"/>
          <w:szCs w:val="19"/>
        </w:rPr>
        <w:t xml:space="preserve">  </w:t>
      </w:r>
      <w:r w:rsidR="00F26DB5" w:rsidRPr="00F26DB5">
        <w:rPr>
          <w:rFonts w:ascii="Arial" w:eastAsia="Times New Roman" w:hAnsi="Arial" w:cs="Arial"/>
          <w:spacing w:val="4"/>
          <w:sz w:val="19"/>
          <w:szCs w:val="19"/>
        </w:rPr>
        <w:t>Set up a tripod at this location and permit measurement without your presence in the booth. This method will</w:t>
      </w:r>
    </w:p>
    <w:p w14:paraId="205AF2F5" w14:textId="77777777" w:rsidR="00CC7C15" w:rsidRDefault="00CC7C15" w:rsidP="00CC7C15">
      <w:pPr>
        <w:kinsoku w:val="0"/>
        <w:overflowPunct w:val="0"/>
        <w:autoSpaceDE/>
        <w:autoSpaceDN/>
        <w:adjustRightInd/>
        <w:spacing w:line="232" w:lineRule="exact"/>
        <w:ind w:left="864" w:right="144"/>
        <w:textAlignment w:val="baseline"/>
        <w:rPr>
          <w:rFonts w:ascii="Arial" w:eastAsia="Times New Roman" w:hAnsi="Arial" w:cs="Arial"/>
          <w:spacing w:val="4"/>
          <w:sz w:val="19"/>
          <w:szCs w:val="19"/>
        </w:rPr>
      </w:pPr>
      <w:r>
        <w:rPr>
          <w:rFonts w:ascii="Arial" w:eastAsia="Times New Roman" w:hAnsi="Arial" w:cs="Arial"/>
          <w:spacing w:val="4"/>
          <w:sz w:val="19"/>
          <w:szCs w:val="19"/>
        </w:rPr>
        <w:t xml:space="preserve">  </w:t>
      </w:r>
      <w:r w:rsidR="00F26DB5" w:rsidRPr="00F26DB5">
        <w:rPr>
          <w:rFonts w:ascii="Arial" w:eastAsia="Times New Roman" w:hAnsi="Arial" w:cs="Arial"/>
          <w:spacing w:val="4"/>
          <w:sz w:val="19"/>
          <w:szCs w:val="19"/>
        </w:rPr>
        <w:t xml:space="preserve">eliminate data contamination from deep breathing or other body and clothing sounds while taking </w:t>
      </w:r>
      <w:r>
        <w:rPr>
          <w:rFonts w:ascii="Arial" w:eastAsia="Times New Roman" w:hAnsi="Arial" w:cs="Arial"/>
          <w:spacing w:val="4"/>
          <w:sz w:val="19"/>
          <w:szCs w:val="19"/>
        </w:rPr>
        <w:t xml:space="preserve"> </w:t>
      </w:r>
    </w:p>
    <w:p w14:paraId="205AF2F6" w14:textId="77777777" w:rsidR="00F26DB5" w:rsidRPr="00F26DB5" w:rsidRDefault="00CC7C15" w:rsidP="00CC7C15">
      <w:pPr>
        <w:kinsoku w:val="0"/>
        <w:overflowPunct w:val="0"/>
        <w:autoSpaceDE/>
        <w:autoSpaceDN/>
        <w:adjustRightInd/>
        <w:spacing w:line="232" w:lineRule="exact"/>
        <w:ind w:left="864" w:right="144"/>
        <w:textAlignment w:val="baseline"/>
        <w:rPr>
          <w:rFonts w:ascii="Arial" w:eastAsia="Times New Roman" w:hAnsi="Arial" w:cs="Arial"/>
          <w:spacing w:val="4"/>
          <w:sz w:val="19"/>
          <w:szCs w:val="19"/>
        </w:rPr>
      </w:pPr>
      <w:r>
        <w:rPr>
          <w:rFonts w:ascii="Arial" w:eastAsia="Times New Roman" w:hAnsi="Arial" w:cs="Arial"/>
          <w:spacing w:val="4"/>
          <w:sz w:val="19"/>
          <w:szCs w:val="19"/>
        </w:rPr>
        <w:t xml:space="preserve">  </w:t>
      </w:r>
      <w:r w:rsidR="00F26DB5" w:rsidRPr="00F26DB5">
        <w:rPr>
          <w:rFonts w:ascii="Arial" w:eastAsia="Times New Roman" w:hAnsi="Arial" w:cs="Arial"/>
          <w:spacing w:val="4"/>
          <w:sz w:val="19"/>
          <w:szCs w:val="19"/>
        </w:rPr>
        <w:t>measurements.</w:t>
      </w:r>
    </w:p>
    <w:p w14:paraId="205AF2F7" w14:textId="77777777" w:rsidR="00F26DB5" w:rsidRPr="00F26DB5" w:rsidRDefault="00F26DB5" w:rsidP="00050614">
      <w:pPr>
        <w:numPr>
          <w:ilvl w:val="0"/>
          <w:numId w:val="23"/>
        </w:numPr>
        <w:kinsoku w:val="0"/>
        <w:overflowPunct w:val="0"/>
        <w:autoSpaceDE/>
        <w:autoSpaceDN/>
        <w:adjustRightInd/>
        <w:spacing w:before="8" w:line="234" w:lineRule="exact"/>
        <w:ind w:right="432"/>
        <w:textAlignment w:val="baseline"/>
        <w:rPr>
          <w:rFonts w:ascii="Arial" w:eastAsia="Times New Roman" w:hAnsi="Arial" w:cs="Arial"/>
          <w:sz w:val="19"/>
          <w:szCs w:val="19"/>
        </w:rPr>
      </w:pPr>
      <w:r w:rsidRPr="00F26DB5">
        <w:rPr>
          <w:rFonts w:ascii="Arial" w:eastAsia="Times New Roman" w:hAnsi="Arial" w:cs="Arial"/>
          <w:sz w:val="19"/>
          <w:szCs w:val="19"/>
        </w:rPr>
        <w:t>Select the desired octave band, dial in slow response, and take the reading. Record results for each required octave band.</w:t>
      </w:r>
    </w:p>
    <w:p w14:paraId="205AF2F8" w14:textId="77777777" w:rsidR="00F26DB5" w:rsidRPr="00F26DB5" w:rsidRDefault="00F26DB5" w:rsidP="00050614">
      <w:pPr>
        <w:numPr>
          <w:ilvl w:val="0"/>
          <w:numId w:val="23"/>
        </w:numPr>
        <w:kinsoku w:val="0"/>
        <w:overflowPunct w:val="0"/>
        <w:autoSpaceDE/>
        <w:autoSpaceDN/>
        <w:adjustRightInd/>
        <w:spacing w:before="10" w:line="233" w:lineRule="exact"/>
        <w:textAlignment w:val="baseline"/>
        <w:rPr>
          <w:rFonts w:ascii="Arial" w:eastAsia="Times New Roman" w:hAnsi="Arial" w:cs="Arial"/>
          <w:spacing w:val="3"/>
          <w:sz w:val="19"/>
          <w:szCs w:val="19"/>
        </w:rPr>
      </w:pPr>
      <w:r w:rsidRPr="00F26DB5">
        <w:rPr>
          <w:rFonts w:ascii="Arial" w:eastAsia="Times New Roman" w:hAnsi="Arial" w:cs="Arial"/>
          <w:spacing w:val="3"/>
          <w:sz w:val="19"/>
          <w:szCs w:val="19"/>
        </w:rPr>
        <w:t>For multiple station booths, check levels at seats closest and furthest from the door, and record the higher values.</w:t>
      </w:r>
    </w:p>
    <w:p w14:paraId="205AF2F9" w14:textId="77777777" w:rsidR="00F26DB5" w:rsidRPr="00F26DB5" w:rsidRDefault="00F26DB5" w:rsidP="00050614">
      <w:pPr>
        <w:numPr>
          <w:ilvl w:val="0"/>
          <w:numId w:val="23"/>
        </w:numPr>
        <w:kinsoku w:val="0"/>
        <w:overflowPunct w:val="0"/>
        <w:autoSpaceDE/>
        <w:autoSpaceDN/>
        <w:adjustRightInd/>
        <w:spacing w:line="233" w:lineRule="exact"/>
        <w:ind w:right="648"/>
        <w:textAlignment w:val="baseline"/>
        <w:rPr>
          <w:rFonts w:ascii="Arial" w:eastAsia="Times New Roman" w:hAnsi="Arial" w:cs="Arial"/>
          <w:sz w:val="19"/>
          <w:szCs w:val="19"/>
        </w:rPr>
      </w:pPr>
      <w:r w:rsidRPr="00F26DB5">
        <w:rPr>
          <w:rFonts w:ascii="Arial" w:eastAsia="Times New Roman" w:hAnsi="Arial" w:cs="Arial"/>
          <w:sz w:val="19"/>
          <w:szCs w:val="19"/>
        </w:rPr>
        <w:t>Have someone talk outside the booth to see if the booth meets certification under that condition. If external conversation precludes valid testing, annotate this on the certification form.</w:t>
      </w:r>
    </w:p>
    <w:p w14:paraId="205AF2FA" w14:textId="77777777" w:rsidR="00F26DB5" w:rsidRPr="00F26DB5" w:rsidRDefault="00F26DB5" w:rsidP="00050614">
      <w:pPr>
        <w:numPr>
          <w:ilvl w:val="0"/>
          <w:numId w:val="23"/>
        </w:numPr>
        <w:kinsoku w:val="0"/>
        <w:overflowPunct w:val="0"/>
        <w:autoSpaceDE/>
        <w:autoSpaceDN/>
        <w:adjustRightInd/>
        <w:spacing w:before="7" w:line="234" w:lineRule="exact"/>
        <w:ind w:right="432"/>
        <w:textAlignment w:val="baseline"/>
        <w:rPr>
          <w:rFonts w:ascii="Arial" w:eastAsia="Times New Roman" w:hAnsi="Arial" w:cs="Arial"/>
          <w:sz w:val="19"/>
          <w:szCs w:val="19"/>
        </w:rPr>
      </w:pPr>
      <w:r w:rsidRPr="00F26DB5">
        <w:rPr>
          <w:rFonts w:ascii="Arial" w:eastAsia="Times New Roman" w:hAnsi="Arial" w:cs="Arial"/>
          <w:sz w:val="19"/>
          <w:szCs w:val="19"/>
        </w:rPr>
        <w:t>Record all values, and document all equipment data on the form. Sign, date, and post the certification on the exterior of the booth or on an adjacent wall. Retain a file copy.</w:t>
      </w:r>
    </w:p>
    <w:p w14:paraId="205AF2FB" w14:textId="77777777" w:rsidR="00F26DB5" w:rsidRPr="00F26DB5" w:rsidRDefault="00F26DB5" w:rsidP="00050614">
      <w:pPr>
        <w:numPr>
          <w:ilvl w:val="0"/>
          <w:numId w:val="23"/>
        </w:numPr>
        <w:kinsoku w:val="0"/>
        <w:overflowPunct w:val="0"/>
        <w:autoSpaceDE/>
        <w:autoSpaceDN/>
        <w:adjustRightInd/>
        <w:spacing w:before="7" w:line="232" w:lineRule="exact"/>
        <w:ind w:right="72"/>
        <w:jc w:val="both"/>
        <w:textAlignment w:val="baseline"/>
        <w:rPr>
          <w:rFonts w:ascii="Arial" w:eastAsia="Times New Roman" w:hAnsi="Arial" w:cs="Arial"/>
          <w:sz w:val="19"/>
          <w:szCs w:val="19"/>
        </w:rPr>
      </w:pPr>
      <w:r w:rsidRPr="00F26DB5">
        <w:rPr>
          <w:rFonts w:ascii="Arial" w:eastAsia="Times New Roman" w:hAnsi="Arial" w:cs="Arial"/>
          <w:sz w:val="19"/>
          <w:szCs w:val="19"/>
        </w:rPr>
        <w:t>For Mobile Occupational Health Vehicle (MOHV) booths conduct the above certification procedure at the location most often used. Realistic external noise/activity should be in effect for an accurate and meaningful certification.</w:t>
      </w:r>
    </w:p>
    <w:p w14:paraId="205AF2FC" w14:textId="77777777" w:rsidR="00F26DB5" w:rsidRPr="00F26DB5" w:rsidRDefault="00F26DB5" w:rsidP="00050614">
      <w:pPr>
        <w:numPr>
          <w:ilvl w:val="0"/>
          <w:numId w:val="25"/>
        </w:numPr>
        <w:kinsoku w:val="0"/>
        <w:overflowPunct w:val="0"/>
        <w:autoSpaceDE/>
        <w:autoSpaceDN/>
        <w:adjustRightInd/>
        <w:spacing w:line="230" w:lineRule="exact"/>
        <w:ind w:right="72"/>
        <w:textAlignment w:val="baseline"/>
        <w:rPr>
          <w:rFonts w:ascii="Arial" w:eastAsia="Times New Roman" w:hAnsi="Arial" w:cs="Arial"/>
          <w:sz w:val="19"/>
          <w:szCs w:val="19"/>
        </w:rPr>
      </w:pPr>
      <w:r w:rsidRPr="00F26DB5">
        <w:rPr>
          <w:rFonts w:ascii="Arial" w:eastAsia="Times New Roman" w:hAnsi="Arial" w:cs="Arial"/>
          <w:sz w:val="19"/>
          <w:szCs w:val="19"/>
        </w:rPr>
        <w:t>It is impractical to re-certify mobile booths each time they are moved to a different location, however, readings may be taken at each of the primary customer locations.</w:t>
      </w:r>
    </w:p>
    <w:p w14:paraId="205AF2FD" w14:textId="77777777" w:rsidR="00CC7C15" w:rsidRDefault="00CC7C15" w:rsidP="00050614">
      <w:pPr>
        <w:numPr>
          <w:ilvl w:val="0"/>
          <w:numId w:val="24"/>
        </w:numPr>
        <w:kinsoku w:val="0"/>
        <w:overflowPunct w:val="0"/>
        <w:autoSpaceDE/>
        <w:autoSpaceDN/>
        <w:adjustRightInd/>
        <w:spacing w:line="232" w:lineRule="exact"/>
        <w:ind w:right="648"/>
        <w:textAlignment w:val="baseline"/>
        <w:rPr>
          <w:rFonts w:ascii="Arial" w:eastAsia="Times New Roman" w:hAnsi="Arial" w:cs="Arial"/>
          <w:sz w:val="19"/>
          <w:szCs w:val="19"/>
        </w:rPr>
      </w:pPr>
      <w:r>
        <w:rPr>
          <w:rFonts w:ascii="Arial" w:eastAsia="Times New Roman" w:hAnsi="Arial" w:cs="Arial"/>
          <w:sz w:val="19"/>
          <w:szCs w:val="19"/>
        </w:rPr>
        <w:t xml:space="preserve">  </w:t>
      </w:r>
      <w:r w:rsidR="00F26DB5" w:rsidRPr="00F26DB5">
        <w:rPr>
          <w:rFonts w:ascii="Arial" w:eastAsia="Times New Roman" w:hAnsi="Arial" w:cs="Arial"/>
          <w:sz w:val="19"/>
          <w:szCs w:val="19"/>
        </w:rPr>
        <w:t xml:space="preserve">Occasional cross-traffic, generators, flyovers, etc., all have the potential to invalidate test results. Some </w:t>
      </w:r>
      <w:r>
        <w:rPr>
          <w:rFonts w:ascii="Arial" w:eastAsia="Times New Roman" w:hAnsi="Arial" w:cs="Arial"/>
          <w:sz w:val="19"/>
          <w:szCs w:val="19"/>
        </w:rPr>
        <w:t xml:space="preserve">  </w:t>
      </w:r>
    </w:p>
    <w:p w14:paraId="205AF2FE" w14:textId="77777777" w:rsidR="00F26DB5" w:rsidRPr="00F26DB5" w:rsidRDefault="00CC7C15" w:rsidP="00CC7C15">
      <w:pPr>
        <w:kinsoku w:val="0"/>
        <w:overflowPunct w:val="0"/>
        <w:autoSpaceDE/>
        <w:autoSpaceDN/>
        <w:adjustRightInd/>
        <w:spacing w:line="232" w:lineRule="exact"/>
        <w:ind w:left="864" w:right="648"/>
        <w:textAlignment w:val="baseline"/>
        <w:rPr>
          <w:rFonts w:ascii="Arial" w:eastAsia="Times New Roman" w:hAnsi="Arial" w:cs="Arial"/>
          <w:sz w:val="19"/>
          <w:szCs w:val="19"/>
        </w:rPr>
      </w:pPr>
      <w:r>
        <w:rPr>
          <w:rFonts w:ascii="Arial" w:eastAsia="Times New Roman" w:hAnsi="Arial" w:cs="Arial"/>
          <w:sz w:val="19"/>
          <w:szCs w:val="19"/>
        </w:rPr>
        <w:t xml:space="preserve">  </w:t>
      </w:r>
      <w:r w:rsidR="00F26DB5" w:rsidRPr="00F26DB5">
        <w:rPr>
          <w:rFonts w:ascii="Arial" w:eastAsia="Times New Roman" w:hAnsi="Arial" w:cs="Arial"/>
          <w:sz w:val="19"/>
          <w:szCs w:val="19"/>
        </w:rPr>
        <w:t>alternatives to ensure test validity:</w:t>
      </w:r>
    </w:p>
    <w:p w14:paraId="205AF2FF" w14:textId="77777777" w:rsidR="00F26DB5" w:rsidRPr="00F26DB5" w:rsidRDefault="00F26DB5" w:rsidP="00050614">
      <w:pPr>
        <w:numPr>
          <w:ilvl w:val="0"/>
          <w:numId w:val="26"/>
        </w:numPr>
        <w:tabs>
          <w:tab w:val="num" w:pos="1260"/>
        </w:tabs>
        <w:kinsoku w:val="0"/>
        <w:overflowPunct w:val="0"/>
        <w:autoSpaceDE/>
        <w:autoSpaceDN/>
        <w:adjustRightInd/>
        <w:spacing w:before="6" w:line="234" w:lineRule="exact"/>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Conduct/document booth certification at each prospective test location under worst case conditions</w:t>
      </w:r>
    </w:p>
    <w:p w14:paraId="205AF300" w14:textId="77777777" w:rsidR="00F26DB5" w:rsidRPr="00F26DB5" w:rsidRDefault="00F26DB5" w:rsidP="00050614">
      <w:pPr>
        <w:numPr>
          <w:ilvl w:val="0"/>
          <w:numId w:val="26"/>
        </w:numPr>
        <w:tabs>
          <w:tab w:val="num" w:pos="1260"/>
        </w:tabs>
        <w:kinsoku w:val="0"/>
        <w:overflowPunct w:val="0"/>
        <w:autoSpaceDE/>
        <w:autoSpaceDN/>
        <w:adjustRightInd/>
        <w:spacing w:before="11" w:line="234" w:lineRule="exact"/>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Do a test audiogram (on a normal listener) at each location prior to beginning patient care</w:t>
      </w:r>
    </w:p>
    <w:p w14:paraId="205AF301" w14:textId="77777777" w:rsidR="00F26DB5" w:rsidRPr="00F26DB5" w:rsidRDefault="00F26DB5" w:rsidP="00050614">
      <w:pPr>
        <w:numPr>
          <w:ilvl w:val="0"/>
          <w:numId w:val="23"/>
        </w:numPr>
        <w:kinsoku w:val="0"/>
        <w:overflowPunct w:val="0"/>
        <w:autoSpaceDE/>
        <w:autoSpaceDN/>
        <w:adjustRightInd/>
        <w:spacing w:before="11" w:line="234" w:lineRule="exact"/>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Any significant new noise (inside or outside of the booth) or relocation of the booth requires recertification.</w:t>
      </w:r>
    </w:p>
    <w:p w14:paraId="205AF302" w14:textId="77777777" w:rsidR="00F26DB5" w:rsidRPr="00F26DB5" w:rsidRDefault="00F26DB5" w:rsidP="00F26DB5">
      <w:pPr>
        <w:kinsoku w:val="0"/>
        <w:overflowPunct w:val="0"/>
        <w:autoSpaceDE/>
        <w:autoSpaceDN/>
        <w:adjustRightInd/>
        <w:spacing w:before="234" w:line="227" w:lineRule="exact"/>
        <w:textAlignment w:val="baseline"/>
        <w:rPr>
          <w:rFonts w:ascii="Arial" w:eastAsia="Times New Roman" w:hAnsi="Arial" w:cs="Arial"/>
          <w:b/>
          <w:bCs/>
          <w:spacing w:val="5"/>
          <w:sz w:val="19"/>
          <w:szCs w:val="19"/>
        </w:rPr>
      </w:pPr>
      <w:r w:rsidRPr="00F26DB5">
        <w:rPr>
          <w:rFonts w:ascii="Arial" w:eastAsia="Times New Roman" w:hAnsi="Arial" w:cs="Arial"/>
          <w:b/>
          <w:bCs/>
          <w:spacing w:val="5"/>
          <w:sz w:val="19"/>
          <w:szCs w:val="19"/>
        </w:rPr>
        <w:t>Troubleshooting Booths Not Meeting Certification Requirements</w:t>
      </w:r>
    </w:p>
    <w:p w14:paraId="205AF303" w14:textId="77777777" w:rsidR="00F26DB5" w:rsidRPr="00F26DB5" w:rsidRDefault="00F26DB5" w:rsidP="00050614">
      <w:pPr>
        <w:numPr>
          <w:ilvl w:val="0"/>
          <w:numId w:val="27"/>
        </w:numPr>
        <w:kinsoku w:val="0"/>
        <w:overflowPunct w:val="0"/>
        <w:autoSpaceDE/>
        <w:autoSpaceDN/>
        <w:adjustRightInd/>
        <w:spacing w:before="7" w:line="233" w:lineRule="exact"/>
        <w:ind w:right="144"/>
        <w:jc w:val="both"/>
        <w:textAlignment w:val="baseline"/>
        <w:rPr>
          <w:rFonts w:ascii="Arial" w:eastAsia="Times New Roman" w:hAnsi="Arial" w:cs="Arial"/>
          <w:sz w:val="19"/>
          <w:szCs w:val="19"/>
        </w:rPr>
      </w:pPr>
      <w:r w:rsidRPr="00F26DB5">
        <w:rPr>
          <w:rFonts w:ascii="Arial" w:eastAsia="Times New Roman" w:hAnsi="Arial" w:cs="Arial"/>
          <w:sz w:val="19"/>
          <w:szCs w:val="19"/>
        </w:rPr>
        <w:t>If low frequencies (500 Hz or below) fail certification, re-check ambient levels with the fan turned off. If fan noise is determined to be the problem, then initiate fan repair or replacement.</w:t>
      </w:r>
    </w:p>
    <w:p w14:paraId="205AF304" w14:textId="77777777" w:rsidR="00F26DB5" w:rsidRPr="00F26DB5" w:rsidRDefault="00F26DB5" w:rsidP="00050614">
      <w:pPr>
        <w:numPr>
          <w:ilvl w:val="0"/>
          <w:numId w:val="27"/>
        </w:numPr>
        <w:kinsoku w:val="0"/>
        <w:overflowPunct w:val="0"/>
        <w:autoSpaceDE/>
        <w:autoSpaceDN/>
        <w:adjustRightInd/>
        <w:spacing w:line="233" w:lineRule="exact"/>
        <w:ind w:right="144"/>
        <w:jc w:val="both"/>
        <w:textAlignment w:val="baseline"/>
        <w:rPr>
          <w:rFonts w:ascii="Arial" w:eastAsia="Times New Roman" w:hAnsi="Arial" w:cs="Arial"/>
          <w:sz w:val="19"/>
          <w:szCs w:val="19"/>
        </w:rPr>
      </w:pPr>
      <w:r w:rsidRPr="00F26DB5">
        <w:rPr>
          <w:rFonts w:ascii="Arial" w:eastAsia="Times New Roman" w:hAnsi="Arial" w:cs="Arial"/>
          <w:sz w:val="19"/>
          <w:szCs w:val="19"/>
        </w:rPr>
        <w:t>Electrical lighting may be a source for low frequency noise in the form of 60-cycle hum, with harmonics migrating into the 500 Hz test range. Initiate repair or replacement if needed.</w:t>
      </w:r>
    </w:p>
    <w:p w14:paraId="205AF305" w14:textId="77777777" w:rsidR="00F26DB5" w:rsidRPr="00F26DB5" w:rsidRDefault="00F26DB5" w:rsidP="00050614">
      <w:pPr>
        <w:numPr>
          <w:ilvl w:val="0"/>
          <w:numId w:val="27"/>
        </w:numPr>
        <w:kinsoku w:val="0"/>
        <w:overflowPunct w:val="0"/>
        <w:autoSpaceDE/>
        <w:autoSpaceDN/>
        <w:adjustRightInd/>
        <w:spacing w:before="4" w:line="234" w:lineRule="exact"/>
        <w:textAlignment w:val="baseline"/>
        <w:rPr>
          <w:rFonts w:ascii="Arial" w:eastAsia="Times New Roman" w:hAnsi="Arial" w:cs="Arial"/>
          <w:spacing w:val="4"/>
          <w:sz w:val="19"/>
          <w:szCs w:val="19"/>
        </w:rPr>
      </w:pPr>
      <w:r w:rsidRPr="00F26DB5">
        <w:rPr>
          <w:rFonts w:ascii="Arial" w:eastAsia="Times New Roman" w:hAnsi="Arial" w:cs="Arial"/>
          <w:spacing w:val="4"/>
          <w:sz w:val="19"/>
          <w:szCs w:val="19"/>
        </w:rPr>
        <w:t>Leaks may occur around the jack panel. Sound attenuating material should be carefully packed around the wiring to seal the opening. Contact Biomedical Repair staff to conduct continuity checks and clean/replace jacks and plugs as needed.</w:t>
      </w:r>
    </w:p>
    <w:p w14:paraId="205AF306" w14:textId="77777777" w:rsidR="00F26DB5" w:rsidRPr="00F26DB5" w:rsidRDefault="00F26DB5" w:rsidP="00050614">
      <w:pPr>
        <w:numPr>
          <w:ilvl w:val="0"/>
          <w:numId w:val="27"/>
        </w:numPr>
        <w:kinsoku w:val="0"/>
        <w:overflowPunct w:val="0"/>
        <w:autoSpaceDE/>
        <w:autoSpaceDN/>
        <w:adjustRightInd/>
        <w:spacing w:before="7" w:line="234" w:lineRule="exact"/>
        <w:ind w:right="72"/>
        <w:jc w:val="both"/>
        <w:textAlignment w:val="baseline"/>
        <w:rPr>
          <w:rFonts w:ascii="Arial" w:eastAsia="Times New Roman" w:hAnsi="Arial" w:cs="Arial"/>
          <w:sz w:val="19"/>
          <w:szCs w:val="19"/>
        </w:rPr>
      </w:pPr>
      <w:r w:rsidRPr="00F26DB5">
        <w:rPr>
          <w:rFonts w:ascii="Arial" w:eastAsia="Times New Roman" w:hAnsi="Arial" w:cs="Arial"/>
          <w:sz w:val="19"/>
          <w:szCs w:val="19"/>
        </w:rPr>
        <w:t>Door seal problems may occur due to hardened or worn out foam seals. These must be replaced. The door may also be hung improperly.</w:t>
      </w:r>
    </w:p>
    <w:p w14:paraId="205AF307" w14:textId="77777777" w:rsidR="00F26DB5" w:rsidRPr="00F26DB5" w:rsidRDefault="00F26DB5" w:rsidP="00050614">
      <w:pPr>
        <w:numPr>
          <w:ilvl w:val="0"/>
          <w:numId w:val="27"/>
        </w:numPr>
        <w:kinsoku w:val="0"/>
        <w:overflowPunct w:val="0"/>
        <w:autoSpaceDE/>
        <w:autoSpaceDN/>
        <w:adjustRightInd/>
        <w:spacing w:before="7" w:line="234" w:lineRule="exact"/>
        <w:ind w:right="72"/>
        <w:jc w:val="both"/>
        <w:textAlignment w:val="baseline"/>
        <w:rPr>
          <w:rFonts w:ascii="Arial" w:eastAsia="Times New Roman" w:hAnsi="Arial" w:cs="Arial"/>
          <w:sz w:val="19"/>
          <w:szCs w:val="19"/>
        </w:rPr>
      </w:pPr>
      <w:r w:rsidRPr="00F26DB5">
        <w:rPr>
          <w:rFonts w:ascii="Arial" w:eastAsia="Times New Roman" w:hAnsi="Arial" w:cs="Arial"/>
          <w:sz w:val="19"/>
          <w:szCs w:val="19"/>
        </w:rPr>
        <w:t>If the above actions do not solve the problem, consider removing/relocating external noise sources, relocating the booth, adding isolators, or obtaining replacement.</w:t>
      </w:r>
    </w:p>
    <w:p w14:paraId="205AF308" w14:textId="77777777" w:rsidR="00F26DB5" w:rsidRPr="00F26DB5" w:rsidRDefault="00F26DB5" w:rsidP="00050614">
      <w:pPr>
        <w:numPr>
          <w:ilvl w:val="0"/>
          <w:numId w:val="27"/>
        </w:numPr>
        <w:kinsoku w:val="0"/>
        <w:overflowPunct w:val="0"/>
        <w:autoSpaceDE/>
        <w:autoSpaceDN/>
        <w:adjustRightInd/>
        <w:spacing w:before="6" w:line="234" w:lineRule="exact"/>
        <w:contextualSpacing/>
        <w:jc w:val="both"/>
        <w:textAlignment w:val="baseline"/>
        <w:rPr>
          <w:rFonts w:ascii="Arial" w:eastAsia="Times New Roman" w:hAnsi="Arial" w:cs="Arial"/>
          <w:spacing w:val="3"/>
          <w:sz w:val="19"/>
          <w:szCs w:val="19"/>
        </w:rPr>
      </w:pPr>
      <w:r w:rsidRPr="00F26DB5">
        <w:rPr>
          <w:rFonts w:ascii="Arial" w:eastAsia="Times New Roman" w:hAnsi="Arial" w:cs="Arial"/>
          <w:spacing w:val="3"/>
          <w:sz w:val="19"/>
          <w:szCs w:val="19"/>
        </w:rPr>
        <w:t>Evaluate external noise sources for their contributions to the problem and remediate accordingly.</w:t>
      </w:r>
    </w:p>
    <w:sectPr w:rsidR="00F26DB5" w:rsidRPr="00F26DB5" w:rsidSect="00154FE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A93"/>
    <w:multiLevelType w:val="singleLevel"/>
    <w:tmpl w:val="674242D8"/>
    <w:lvl w:ilvl="0">
      <w:numFmt w:val="bullet"/>
      <w:lvlText w:val="·"/>
      <w:lvlJc w:val="left"/>
      <w:pPr>
        <w:tabs>
          <w:tab w:val="num" w:pos="720"/>
        </w:tabs>
        <w:ind w:left="720" w:hanging="360"/>
      </w:pPr>
      <w:rPr>
        <w:rFonts w:ascii="Symbol" w:hAnsi="Symbol" w:cs="Symbol"/>
        <w:snapToGrid/>
        <w:spacing w:val="4"/>
        <w:sz w:val="19"/>
        <w:szCs w:val="19"/>
      </w:rPr>
    </w:lvl>
  </w:abstractNum>
  <w:abstractNum w:abstractNumId="1">
    <w:nsid w:val="025A508B"/>
    <w:multiLevelType w:val="singleLevel"/>
    <w:tmpl w:val="28A210BE"/>
    <w:lvl w:ilvl="0">
      <w:numFmt w:val="bullet"/>
      <w:lvlText w:val="q"/>
      <w:lvlJc w:val="left"/>
      <w:pPr>
        <w:tabs>
          <w:tab w:val="num" w:pos="504"/>
        </w:tabs>
        <w:ind w:left="144"/>
      </w:pPr>
      <w:rPr>
        <w:rFonts w:ascii="Wingdings" w:hAnsi="Wingdings" w:cs="Wingdings"/>
        <w:snapToGrid/>
        <w:spacing w:val="10"/>
        <w:sz w:val="21"/>
        <w:szCs w:val="21"/>
      </w:rPr>
    </w:lvl>
  </w:abstractNum>
  <w:abstractNum w:abstractNumId="2">
    <w:nsid w:val="04BBA459"/>
    <w:multiLevelType w:val="singleLevel"/>
    <w:tmpl w:val="0F310A4D"/>
    <w:lvl w:ilvl="0">
      <w:numFmt w:val="bullet"/>
      <w:lvlText w:val="o"/>
      <w:lvlJc w:val="left"/>
      <w:pPr>
        <w:tabs>
          <w:tab w:val="num" w:pos="1008"/>
        </w:tabs>
        <w:ind w:left="864" w:hanging="144"/>
      </w:pPr>
      <w:rPr>
        <w:rFonts w:ascii="Courier New" w:hAnsi="Courier New" w:cs="Courier New"/>
        <w:snapToGrid/>
        <w:spacing w:val="4"/>
        <w:sz w:val="19"/>
        <w:szCs w:val="19"/>
      </w:rPr>
    </w:lvl>
  </w:abstractNum>
  <w:abstractNum w:abstractNumId="3">
    <w:nsid w:val="19174B71"/>
    <w:multiLevelType w:val="hybridMultilevel"/>
    <w:tmpl w:val="EC6CA7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38F4C8A"/>
    <w:multiLevelType w:val="hybridMultilevel"/>
    <w:tmpl w:val="DF2E7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6690B"/>
    <w:multiLevelType w:val="hybridMultilevel"/>
    <w:tmpl w:val="83F4B86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6537E6F"/>
    <w:multiLevelType w:val="hybridMultilevel"/>
    <w:tmpl w:val="80607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8874FE"/>
    <w:multiLevelType w:val="hybridMultilevel"/>
    <w:tmpl w:val="F37C83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A07C21"/>
    <w:multiLevelType w:val="hybridMultilevel"/>
    <w:tmpl w:val="895859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7F7473C"/>
    <w:multiLevelType w:val="hybridMultilevel"/>
    <w:tmpl w:val="202C99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1FB5D20"/>
    <w:multiLevelType w:val="hybridMultilevel"/>
    <w:tmpl w:val="66D6B0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EB20D3A"/>
    <w:multiLevelType w:val="hybridMultilevel"/>
    <w:tmpl w:val="42E47D6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5EF535B6"/>
    <w:multiLevelType w:val="hybridMultilevel"/>
    <w:tmpl w:val="51D6012A"/>
    <w:lvl w:ilvl="0" w:tplc="F8709F2E">
      <w:start w:val="6"/>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4B28F4"/>
    <w:multiLevelType w:val="hybridMultilevel"/>
    <w:tmpl w:val="B2A86FB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67FD1892"/>
    <w:multiLevelType w:val="hybridMultilevel"/>
    <w:tmpl w:val="7188DB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68886814"/>
    <w:multiLevelType w:val="hybridMultilevel"/>
    <w:tmpl w:val="15D02DA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696B76A0"/>
    <w:multiLevelType w:val="hybridMultilevel"/>
    <w:tmpl w:val="9706570E"/>
    <w:lvl w:ilvl="0" w:tplc="04090019">
      <w:start w:val="1"/>
      <w:numFmt w:val="lowerLetter"/>
      <w:lvlText w:val="%1."/>
      <w:lvlJc w:val="left"/>
      <w:pPr>
        <w:ind w:left="2160" w:hanging="360"/>
      </w:pPr>
    </w:lvl>
    <w:lvl w:ilvl="1" w:tplc="FA0AEB2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D0778AB"/>
    <w:multiLevelType w:val="hybridMultilevel"/>
    <w:tmpl w:val="171046A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72515A28"/>
    <w:multiLevelType w:val="hybridMultilevel"/>
    <w:tmpl w:val="12D827F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74897614"/>
    <w:multiLevelType w:val="hybridMultilevel"/>
    <w:tmpl w:val="1E2AAFA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6631832"/>
    <w:multiLevelType w:val="hybridMultilevel"/>
    <w:tmpl w:val="4FD291FC"/>
    <w:lvl w:ilvl="0" w:tplc="FADEC73E">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76E16483"/>
    <w:multiLevelType w:val="hybridMultilevel"/>
    <w:tmpl w:val="966E7C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89B1E2E"/>
    <w:multiLevelType w:val="hybridMultilevel"/>
    <w:tmpl w:val="E8CEEA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9191331"/>
    <w:multiLevelType w:val="hybridMultilevel"/>
    <w:tmpl w:val="F37C83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20"/>
  </w:num>
  <w:num w:numId="3">
    <w:abstractNumId w:val="21"/>
  </w:num>
  <w:num w:numId="4">
    <w:abstractNumId w:val="6"/>
  </w:num>
  <w:num w:numId="5">
    <w:abstractNumId w:val="23"/>
  </w:num>
  <w:num w:numId="6">
    <w:abstractNumId w:val="7"/>
  </w:num>
  <w:num w:numId="7">
    <w:abstractNumId w:val="16"/>
  </w:num>
  <w:num w:numId="8">
    <w:abstractNumId w:val="10"/>
  </w:num>
  <w:num w:numId="9">
    <w:abstractNumId w:val="19"/>
  </w:num>
  <w:num w:numId="10">
    <w:abstractNumId w:val="9"/>
  </w:num>
  <w:num w:numId="11">
    <w:abstractNumId w:val="3"/>
  </w:num>
  <w:num w:numId="12">
    <w:abstractNumId w:val="14"/>
  </w:num>
  <w:num w:numId="13">
    <w:abstractNumId w:val="22"/>
  </w:num>
  <w:num w:numId="14">
    <w:abstractNumId w:val="8"/>
  </w:num>
  <w:num w:numId="15">
    <w:abstractNumId w:val="18"/>
  </w:num>
  <w:num w:numId="16">
    <w:abstractNumId w:val="15"/>
  </w:num>
  <w:num w:numId="17">
    <w:abstractNumId w:val="5"/>
  </w:num>
  <w:num w:numId="18">
    <w:abstractNumId w:val="17"/>
  </w:num>
  <w:num w:numId="19">
    <w:abstractNumId w:val="13"/>
  </w:num>
  <w:num w:numId="20">
    <w:abstractNumId w:val="11"/>
  </w:num>
  <w:num w:numId="21">
    <w:abstractNumId w:val="1"/>
  </w:num>
  <w:num w:numId="22">
    <w:abstractNumId w:val="1"/>
    <w:lvlOverride w:ilvl="0">
      <w:lvl w:ilvl="0">
        <w:numFmt w:val="bullet"/>
        <w:lvlText w:val="q"/>
        <w:lvlJc w:val="left"/>
        <w:pPr>
          <w:tabs>
            <w:tab w:val="num" w:pos="360"/>
          </w:tabs>
        </w:pPr>
        <w:rPr>
          <w:rFonts w:ascii="Wingdings" w:hAnsi="Wingdings" w:cs="Wingdings"/>
          <w:b/>
          <w:bCs/>
          <w:snapToGrid/>
          <w:spacing w:val="80"/>
          <w:sz w:val="21"/>
          <w:szCs w:val="21"/>
        </w:rPr>
      </w:lvl>
    </w:lvlOverride>
  </w:num>
  <w:num w:numId="23">
    <w:abstractNumId w:val="0"/>
  </w:num>
  <w:num w:numId="24">
    <w:abstractNumId w:val="2"/>
  </w:num>
  <w:num w:numId="25">
    <w:abstractNumId w:val="2"/>
    <w:lvlOverride w:ilvl="0">
      <w:lvl w:ilvl="0">
        <w:numFmt w:val="bullet"/>
        <w:lvlText w:val="o"/>
        <w:lvlJc w:val="left"/>
        <w:pPr>
          <w:tabs>
            <w:tab w:val="num" w:pos="1008"/>
          </w:tabs>
          <w:ind w:left="1008" w:hanging="288"/>
        </w:pPr>
        <w:rPr>
          <w:rFonts w:ascii="Courier New" w:hAnsi="Courier New" w:cs="Courier New"/>
          <w:snapToGrid/>
          <w:sz w:val="19"/>
          <w:szCs w:val="19"/>
        </w:rPr>
      </w:lvl>
    </w:lvlOverride>
  </w:num>
  <w:num w:numId="26">
    <w:abstractNumId w:val="0"/>
    <w:lvlOverride w:ilvl="0">
      <w:lvl w:ilvl="0">
        <w:numFmt w:val="bullet"/>
        <w:lvlText w:val="·"/>
        <w:lvlJc w:val="left"/>
        <w:pPr>
          <w:tabs>
            <w:tab w:val="num" w:pos="1566"/>
          </w:tabs>
          <w:ind w:left="990"/>
        </w:pPr>
        <w:rPr>
          <w:rFonts w:ascii="Symbol" w:hAnsi="Symbol" w:cs="Symbol"/>
          <w:snapToGrid/>
          <w:spacing w:val="4"/>
          <w:sz w:val="19"/>
          <w:szCs w:val="19"/>
        </w:rPr>
      </w:lvl>
    </w:lvlOverride>
  </w:num>
  <w:num w:numId="27">
    <w:abstractNumId w:val="0"/>
    <w:lvlOverride w:ilvl="0">
      <w:lvl w:ilvl="0">
        <w:numFmt w:val="bullet"/>
        <w:lvlText w:val="·"/>
        <w:lvlJc w:val="left"/>
        <w:pPr>
          <w:tabs>
            <w:tab w:val="num" w:pos="864"/>
          </w:tabs>
          <w:ind w:left="720" w:hanging="360"/>
        </w:pPr>
        <w:rPr>
          <w:rFonts w:ascii="Symbol" w:hAnsi="Symbol" w:cs="Symbol"/>
          <w:snapToGrid/>
          <w:sz w:val="19"/>
          <w:szCs w:val="19"/>
        </w:rPr>
      </w:lvl>
    </w:lvlOverride>
  </w:num>
  <w:num w:numId="28">
    <w:abstractNumId w:val="1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16"/>
    <w:rsid w:val="00015229"/>
    <w:rsid w:val="00050614"/>
    <w:rsid w:val="00051621"/>
    <w:rsid w:val="00052A99"/>
    <w:rsid w:val="000673BE"/>
    <w:rsid w:val="000846DF"/>
    <w:rsid w:val="000936EA"/>
    <w:rsid w:val="000977D6"/>
    <w:rsid w:val="000B6FBE"/>
    <w:rsid w:val="000C3677"/>
    <w:rsid w:val="000D1FD7"/>
    <w:rsid w:val="000E18C4"/>
    <w:rsid w:val="000F732F"/>
    <w:rsid w:val="0013031D"/>
    <w:rsid w:val="0013056C"/>
    <w:rsid w:val="001368AF"/>
    <w:rsid w:val="00154FE9"/>
    <w:rsid w:val="001649D2"/>
    <w:rsid w:val="001907C1"/>
    <w:rsid w:val="00195B40"/>
    <w:rsid w:val="001D1B34"/>
    <w:rsid w:val="001E2FE3"/>
    <w:rsid w:val="001F5A24"/>
    <w:rsid w:val="00205675"/>
    <w:rsid w:val="00216137"/>
    <w:rsid w:val="0025189E"/>
    <w:rsid w:val="00261E2A"/>
    <w:rsid w:val="00297BC9"/>
    <w:rsid w:val="00297D62"/>
    <w:rsid w:val="002A71AF"/>
    <w:rsid w:val="002C2CD3"/>
    <w:rsid w:val="002D70FD"/>
    <w:rsid w:val="00325FE1"/>
    <w:rsid w:val="0036175E"/>
    <w:rsid w:val="00363E27"/>
    <w:rsid w:val="003955A8"/>
    <w:rsid w:val="003A6A68"/>
    <w:rsid w:val="003B17E5"/>
    <w:rsid w:val="003B448B"/>
    <w:rsid w:val="003C150D"/>
    <w:rsid w:val="003C41B9"/>
    <w:rsid w:val="003C539B"/>
    <w:rsid w:val="003F58E8"/>
    <w:rsid w:val="004658B7"/>
    <w:rsid w:val="004A30B8"/>
    <w:rsid w:val="004D15C8"/>
    <w:rsid w:val="005A4071"/>
    <w:rsid w:val="005A4A90"/>
    <w:rsid w:val="005B6F0B"/>
    <w:rsid w:val="005C6CBF"/>
    <w:rsid w:val="005E1787"/>
    <w:rsid w:val="005F3019"/>
    <w:rsid w:val="00604241"/>
    <w:rsid w:val="00650AF2"/>
    <w:rsid w:val="006653E3"/>
    <w:rsid w:val="00665541"/>
    <w:rsid w:val="0067751A"/>
    <w:rsid w:val="00684C45"/>
    <w:rsid w:val="0069328D"/>
    <w:rsid w:val="006B60C9"/>
    <w:rsid w:val="006E0C88"/>
    <w:rsid w:val="007010B4"/>
    <w:rsid w:val="007038E2"/>
    <w:rsid w:val="00715582"/>
    <w:rsid w:val="00727238"/>
    <w:rsid w:val="007507DD"/>
    <w:rsid w:val="00784CBE"/>
    <w:rsid w:val="007A0EA1"/>
    <w:rsid w:val="007B4125"/>
    <w:rsid w:val="007B6135"/>
    <w:rsid w:val="007C2794"/>
    <w:rsid w:val="008242A8"/>
    <w:rsid w:val="00846113"/>
    <w:rsid w:val="00863834"/>
    <w:rsid w:val="00877726"/>
    <w:rsid w:val="00883485"/>
    <w:rsid w:val="008A02E0"/>
    <w:rsid w:val="008B14C4"/>
    <w:rsid w:val="008B236E"/>
    <w:rsid w:val="008C2F26"/>
    <w:rsid w:val="008F3FB5"/>
    <w:rsid w:val="00900564"/>
    <w:rsid w:val="009542C4"/>
    <w:rsid w:val="0095517C"/>
    <w:rsid w:val="009561AE"/>
    <w:rsid w:val="00960EEE"/>
    <w:rsid w:val="00975DE7"/>
    <w:rsid w:val="0097752B"/>
    <w:rsid w:val="009914B2"/>
    <w:rsid w:val="009C78E9"/>
    <w:rsid w:val="009D4F83"/>
    <w:rsid w:val="009E0505"/>
    <w:rsid w:val="009E1949"/>
    <w:rsid w:val="009E5B0E"/>
    <w:rsid w:val="009F6759"/>
    <w:rsid w:val="00A228CF"/>
    <w:rsid w:val="00A53A0D"/>
    <w:rsid w:val="00A53BBF"/>
    <w:rsid w:val="00AA3777"/>
    <w:rsid w:val="00AD0CB8"/>
    <w:rsid w:val="00B20894"/>
    <w:rsid w:val="00B813BF"/>
    <w:rsid w:val="00B84C57"/>
    <w:rsid w:val="00B951BA"/>
    <w:rsid w:val="00BA4239"/>
    <w:rsid w:val="00BF1C4F"/>
    <w:rsid w:val="00C04348"/>
    <w:rsid w:val="00C36304"/>
    <w:rsid w:val="00CB394D"/>
    <w:rsid w:val="00CB682E"/>
    <w:rsid w:val="00CC22DD"/>
    <w:rsid w:val="00CC7C15"/>
    <w:rsid w:val="00CD1A90"/>
    <w:rsid w:val="00CE1F46"/>
    <w:rsid w:val="00CE534F"/>
    <w:rsid w:val="00CF026B"/>
    <w:rsid w:val="00CF09EA"/>
    <w:rsid w:val="00D111CA"/>
    <w:rsid w:val="00D42AF2"/>
    <w:rsid w:val="00D52D16"/>
    <w:rsid w:val="00D77D14"/>
    <w:rsid w:val="00DE5FB2"/>
    <w:rsid w:val="00E24D68"/>
    <w:rsid w:val="00E25CEE"/>
    <w:rsid w:val="00E520C7"/>
    <w:rsid w:val="00E6475F"/>
    <w:rsid w:val="00E8439C"/>
    <w:rsid w:val="00E97098"/>
    <w:rsid w:val="00EC3C4C"/>
    <w:rsid w:val="00ED2572"/>
    <w:rsid w:val="00EE7C8B"/>
    <w:rsid w:val="00EF0489"/>
    <w:rsid w:val="00F03DC6"/>
    <w:rsid w:val="00F12C83"/>
    <w:rsid w:val="00F15C06"/>
    <w:rsid w:val="00F26DB5"/>
    <w:rsid w:val="00F506BA"/>
    <w:rsid w:val="00F61A65"/>
    <w:rsid w:val="00F718AF"/>
    <w:rsid w:val="00FD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E5FB2"/>
    <w:pPr>
      <w:widowControl w:val="0"/>
      <w:autoSpaceDE w:val="0"/>
      <w:autoSpaceDN w:val="0"/>
      <w:adjustRightInd w:val="0"/>
      <w:spacing w:after="0" w:line="240" w:lineRule="auto"/>
    </w:pPr>
    <w:rPr>
      <w:rFonts w:eastAsiaTheme="minorEastAsia"/>
      <w:sz w:val="20"/>
      <w:szCs w:val="20"/>
    </w:rPr>
  </w:style>
  <w:style w:type="paragraph" w:styleId="Heading1">
    <w:name w:val="heading 1"/>
    <w:basedOn w:val="Normal"/>
    <w:link w:val="Heading1Char"/>
    <w:uiPriority w:val="9"/>
    <w:qFormat/>
    <w:rsid w:val="0025189E"/>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25189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8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18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189E"/>
    <w:rPr>
      <w:color w:val="0000FF"/>
      <w:u w:val="single"/>
    </w:rPr>
  </w:style>
  <w:style w:type="paragraph" w:customStyle="1" w:styleId="headlinemeta">
    <w:name w:val="headline_meta"/>
    <w:basedOn w:val="Normal"/>
    <w:rsid w:val="0025189E"/>
    <w:pPr>
      <w:spacing w:before="100" w:beforeAutospacing="1" w:after="100" w:afterAutospacing="1"/>
    </w:pPr>
    <w:rPr>
      <w:rFonts w:eastAsia="Times New Roman"/>
    </w:rPr>
  </w:style>
  <w:style w:type="character" w:customStyle="1" w:styleId="author">
    <w:name w:val="author"/>
    <w:basedOn w:val="DefaultParagraphFont"/>
    <w:rsid w:val="0025189E"/>
  </w:style>
  <w:style w:type="paragraph" w:styleId="NormalWeb">
    <w:name w:val="Normal (Web)"/>
    <w:basedOn w:val="Normal"/>
    <w:uiPriority w:val="99"/>
    <w:semiHidden/>
    <w:unhideWhenUsed/>
    <w:rsid w:val="0025189E"/>
    <w:pPr>
      <w:widowControl/>
      <w:autoSpaceDE/>
      <w:autoSpaceDN/>
      <w:adjustRightInd/>
      <w:spacing w:before="100" w:beforeAutospacing="1" w:after="100" w:afterAutospacing="1"/>
    </w:pPr>
    <w:rPr>
      <w:rFonts w:eastAsia="Times New Roman"/>
      <w:sz w:val="24"/>
      <w:szCs w:val="24"/>
    </w:rPr>
  </w:style>
  <w:style w:type="character" w:styleId="Strong">
    <w:name w:val="Strong"/>
    <w:basedOn w:val="DefaultParagraphFont"/>
    <w:uiPriority w:val="22"/>
    <w:qFormat/>
    <w:rsid w:val="0025189E"/>
    <w:rPr>
      <w:b/>
      <w:bCs/>
    </w:rPr>
  </w:style>
  <w:style w:type="character" w:styleId="Emphasis">
    <w:name w:val="Emphasis"/>
    <w:basedOn w:val="DefaultParagraphFont"/>
    <w:uiPriority w:val="20"/>
    <w:qFormat/>
    <w:rsid w:val="0025189E"/>
    <w:rPr>
      <w:i/>
      <w:iCs/>
    </w:rPr>
  </w:style>
  <w:style w:type="paragraph" w:styleId="BalloonText">
    <w:name w:val="Balloon Text"/>
    <w:basedOn w:val="Normal"/>
    <w:link w:val="BalloonTextChar"/>
    <w:uiPriority w:val="99"/>
    <w:semiHidden/>
    <w:unhideWhenUsed/>
    <w:rsid w:val="0025189E"/>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89E"/>
    <w:rPr>
      <w:rFonts w:ascii="Tahoma" w:hAnsi="Tahoma" w:cs="Tahoma"/>
      <w:sz w:val="16"/>
      <w:szCs w:val="16"/>
    </w:rPr>
  </w:style>
  <w:style w:type="paragraph" w:styleId="ListParagraph">
    <w:name w:val="List Paragraph"/>
    <w:basedOn w:val="Normal"/>
    <w:uiPriority w:val="34"/>
    <w:qFormat/>
    <w:rsid w:val="00D52D16"/>
    <w:pPr>
      <w:ind w:left="720"/>
      <w:contextualSpacing/>
    </w:pPr>
  </w:style>
  <w:style w:type="paragraph" w:styleId="PlainText">
    <w:name w:val="Plain Text"/>
    <w:basedOn w:val="Normal"/>
    <w:link w:val="PlainTextChar"/>
    <w:uiPriority w:val="99"/>
    <w:unhideWhenUsed/>
    <w:rsid w:val="005F301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5F3019"/>
    <w:rPr>
      <w:rFonts w:ascii="Consolas" w:eastAsia="Calibri" w:hAnsi="Consolas"/>
      <w:sz w:val="21"/>
      <w:szCs w:val="21"/>
    </w:rPr>
  </w:style>
  <w:style w:type="character" w:customStyle="1" w:styleId="st">
    <w:name w:val="st"/>
    <w:basedOn w:val="DefaultParagraphFont"/>
    <w:rsid w:val="00BA4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E5FB2"/>
    <w:pPr>
      <w:widowControl w:val="0"/>
      <w:autoSpaceDE w:val="0"/>
      <w:autoSpaceDN w:val="0"/>
      <w:adjustRightInd w:val="0"/>
      <w:spacing w:after="0" w:line="240" w:lineRule="auto"/>
    </w:pPr>
    <w:rPr>
      <w:rFonts w:eastAsiaTheme="minorEastAsia"/>
      <w:sz w:val="20"/>
      <w:szCs w:val="20"/>
    </w:rPr>
  </w:style>
  <w:style w:type="paragraph" w:styleId="Heading1">
    <w:name w:val="heading 1"/>
    <w:basedOn w:val="Normal"/>
    <w:link w:val="Heading1Char"/>
    <w:uiPriority w:val="9"/>
    <w:qFormat/>
    <w:rsid w:val="0025189E"/>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25189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8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18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189E"/>
    <w:rPr>
      <w:color w:val="0000FF"/>
      <w:u w:val="single"/>
    </w:rPr>
  </w:style>
  <w:style w:type="paragraph" w:customStyle="1" w:styleId="headlinemeta">
    <w:name w:val="headline_meta"/>
    <w:basedOn w:val="Normal"/>
    <w:rsid w:val="0025189E"/>
    <w:pPr>
      <w:spacing w:before="100" w:beforeAutospacing="1" w:after="100" w:afterAutospacing="1"/>
    </w:pPr>
    <w:rPr>
      <w:rFonts w:eastAsia="Times New Roman"/>
    </w:rPr>
  </w:style>
  <w:style w:type="character" w:customStyle="1" w:styleId="author">
    <w:name w:val="author"/>
    <w:basedOn w:val="DefaultParagraphFont"/>
    <w:rsid w:val="0025189E"/>
  </w:style>
  <w:style w:type="paragraph" w:styleId="NormalWeb">
    <w:name w:val="Normal (Web)"/>
    <w:basedOn w:val="Normal"/>
    <w:uiPriority w:val="99"/>
    <w:semiHidden/>
    <w:unhideWhenUsed/>
    <w:rsid w:val="0025189E"/>
    <w:pPr>
      <w:widowControl/>
      <w:autoSpaceDE/>
      <w:autoSpaceDN/>
      <w:adjustRightInd/>
      <w:spacing w:before="100" w:beforeAutospacing="1" w:after="100" w:afterAutospacing="1"/>
    </w:pPr>
    <w:rPr>
      <w:rFonts w:eastAsia="Times New Roman"/>
      <w:sz w:val="24"/>
      <w:szCs w:val="24"/>
    </w:rPr>
  </w:style>
  <w:style w:type="character" w:styleId="Strong">
    <w:name w:val="Strong"/>
    <w:basedOn w:val="DefaultParagraphFont"/>
    <w:uiPriority w:val="22"/>
    <w:qFormat/>
    <w:rsid w:val="0025189E"/>
    <w:rPr>
      <w:b/>
      <w:bCs/>
    </w:rPr>
  </w:style>
  <w:style w:type="character" w:styleId="Emphasis">
    <w:name w:val="Emphasis"/>
    <w:basedOn w:val="DefaultParagraphFont"/>
    <w:uiPriority w:val="20"/>
    <w:qFormat/>
    <w:rsid w:val="0025189E"/>
    <w:rPr>
      <w:i/>
      <w:iCs/>
    </w:rPr>
  </w:style>
  <w:style w:type="paragraph" w:styleId="BalloonText">
    <w:name w:val="Balloon Text"/>
    <w:basedOn w:val="Normal"/>
    <w:link w:val="BalloonTextChar"/>
    <w:uiPriority w:val="99"/>
    <w:semiHidden/>
    <w:unhideWhenUsed/>
    <w:rsid w:val="0025189E"/>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89E"/>
    <w:rPr>
      <w:rFonts w:ascii="Tahoma" w:hAnsi="Tahoma" w:cs="Tahoma"/>
      <w:sz w:val="16"/>
      <w:szCs w:val="16"/>
    </w:rPr>
  </w:style>
  <w:style w:type="paragraph" w:styleId="ListParagraph">
    <w:name w:val="List Paragraph"/>
    <w:basedOn w:val="Normal"/>
    <w:uiPriority w:val="34"/>
    <w:qFormat/>
    <w:rsid w:val="00D52D16"/>
    <w:pPr>
      <w:ind w:left="720"/>
      <w:contextualSpacing/>
    </w:pPr>
  </w:style>
  <w:style w:type="paragraph" w:styleId="PlainText">
    <w:name w:val="Plain Text"/>
    <w:basedOn w:val="Normal"/>
    <w:link w:val="PlainTextChar"/>
    <w:uiPriority w:val="99"/>
    <w:unhideWhenUsed/>
    <w:rsid w:val="005F301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5F3019"/>
    <w:rPr>
      <w:rFonts w:ascii="Consolas" w:eastAsia="Calibri" w:hAnsi="Consolas"/>
      <w:sz w:val="21"/>
      <w:szCs w:val="21"/>
    </w:rPr>
  </w:style>
  <w:style w:type="character" w:customStyle="1" w:styleId="st">
    <w:name w:val="st"/>
    <w:basedOn w:val="DefaultParagraphFont"/>
    <w:rsid w:val="00BA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7377">
      <w:bodyDiv w:val="1"/>
      <w:marLeft w:val="0"/>
      <w:marRight w:val="0"/>
      <w:marTop w:val="0"/>
      <w:marBottom w:val="0"/>
      <w:divBdr>
        <w:top w:val="none" w:sz="0" w:space="0" w:color="auto"/>
        <w:left w:val="none" w:sz="0" w:space="0" w:color="auto"/>
        <w:bottom w:val="none" w:sz="0" w:space="0" w:color="auto"/>
        <w:right w:val="none" w:sz="0" w:space="0" w:color="auto"/>
      </w:divBdr>
    </w:div>
    <w:div w:id="1056662946">
      <w:bodyDiv w:val="1"/>
      <w:marLeft w:val="0"/>
      <w:marRight w:val="0"/>
      <w:marTop w:val="0"/>
      <w:marBottom w:val="0"/>
      <w:divBdr>
        <w:top w:val="none" w:sz="0" w:space="0" w:color="auto"/>
        <w:left w:val="none" w:sz="0" w:space="0" w:color="auto"/>
        <w:bottom w:val="none" w:sz="0" w:space="0" w:color="auto"/>
        <w:right w:val="none" w:sz="0" w:space="0" w:color="auto"/>
      </w:divBdr>
    </w:div>
    <w:div w:id="1559897827">
      <w:bodyDiv w:val="1"/>
      <w:marLeft w:val="0"/>
      <w:marRight w:val="0"/>
      <w:marTop w:val="0"/>
      <w:marBottom w:val="0"/>
      <w:divBdr>
        <w:top w:val="none" w:sz="0" w:space="0" w:color="auto"/>
        <w:left w:val="none" w:sz="0" w:space="0" w:color="auto"/>
        <w:bottom w:val="none" w:sz="0" w:space="0" w:color="auto"/>
        <w:right w:val="none" w:sz="0" w:space="0" w:color="auto"/>
      </w:divBdr>
      <w:divsChild>
        <w:div w:id="974527789">
          <w:marLeft w:val="0"/>
          <w:marRight w:val="0"/>
          <w:marTop w:val="0"/>
          <w:marBottom w:val="0"/>
          <w:divBdr>
            <w:top w:val="none" w:sz="0" w:space="0" w:color="auto"/>
            <w:left w:val="none" w:sz="0" w:space="0" w:color="auto"/>
            <w:bottom w:val="none" w:sz="0" w:space="0" w:color="auto"/>
            <w:right w:val="none" w:sz="0" w:space="0" w:color="auto"/>
          </w:divBdr>
          <w:divsChild>
            <w:div w:id="1690333694">
              <w:marLeft w:val="0"/>
              <w:marRight w:val="0"/>
              <w:marTop w:val="0"/>
              <w:marBottom w:val="0"/>
              <w:divBdr>
                <w:top w:val="none" w:sz="0" w:space="0" w:color="auto"/>
                <w:left w:val="none" w:sz="0" w:space="0" w:color="auto"/>
                <w:bottom w:val="none" w:sz="0" w:space="0" w:color="auto"/>
                <w:right w:val="none" w:sz="0" w:space="0" w:color="auto"/>
              </w:divBdr>
              <w:divsChild>
                <w:div w:id="2005353613">
                  <w:marLeft w:val="0"/>
                  <w:marRight w:val="0"/>
                  <w:marTop w:val="0"/>
                  <w:marBottom w:val="0"/>
                  <w:divBdr>
                    <w:top w:val="none" w:sz="0" w:space="0" w:color="auto"/>
                    <w:left w:val="none" w:sz="0" w:space="0" w:color="auto"/>
                    <w:bottom w:val="none" w:sz="0" w:space="0" w:color="auto"/>
                    <w:right w:val="none" w:sz="0" w:space="0" w:color="auto"/>
                  </w:divBdr>
                  <w:divsChild>
                    <w:div w:id="69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7883">
          <w:marLeft w:val="0"/>
          <w:marRight w:val="0"/>
          <w:marTop w:val="0"/>
          <w:marBottom w:val="0"/>
          <w:divBdr>
            <w:top w:val="none" w:sz="0" w:space="0" w:color="auto"/>
            <w:left w:val="none" w:sz="0" w:space="0" w:color="auto"/>
            <w:bottom w:val="none" w:sz="0" w:space="0" w:color="auto"/>
            <w:right w:val="none" w:sz="0" w:space="0" w:color="auto"/>
          </w:divBdr>
          <w:divsChild>
            <w:div w:id="1673023045">
              <w:marLeft w:val="0"/>
              <w:marRight w:val="0"/>
              <w:marTop w:val="0"/>
              <w:marBottom w:val="0"/>
              <w:divBdr>
                <w:top w:val="none" w:sz="0" w:space="0" w:color="auto"/>
                <w:left w:val="none" w:sz="0" w:space="0" w:color="auto"/>
                <w:bottom w:val="none" w:sz="0" w:space="0" w:color="auto"/>
                <w:right w:val="none" w:sz="0" w:space="0" w:color="auto"/>
              </w:divBdr>
              <w:divsChild>
                <w:div w:id="1468012431">
                  <w:marLeft w:val="0"/>
                  <w:marRight w:val="0"/>
                  <w:marTop w:val="0"/>
                  <w:marBottom w:val="0"/>
                  <w:divBdr>
                    <w:top w:val="none" w:sz="0" w:space="0" w:color="auto"/>
                    <w:left w:val="none" w:sz="0" w:space="0" w:color="auto"/>
                    <w:bottom w:val="none" w:sz="0" w:space="0" w:color="auto"/>
                    <w:right w:val="none" w:sz="0" w:space="0" w:color="auto"/>
                  </w:divBdr>
                  <w:divsChild>
                    <w:div w:id="1963687603">
                      <w:marLeft w:val="0"/>
                      <w:marRight w:val="0"/>
                      <w:marTop w:val="0"/>
                      <w:marBottom w:val="0"/>
                      <w:divBdr>
                        <w:top w:val="none" w:sz="0" w:space="0" w:color="auto"/>
                        <w:left w:val="none" w:sz="0" w:space="0" w:color="auto"/>
                        <w:bottom w:val="none" w:sz="0" w:space="0" w:color="auto"/>
                        <w:right w:val="none" w:sz="0" w:space="0" w:color="auto"/>
                      </w:divBdr>
                      <w:divsChild>
                        <w:div w:id="266011111">
                          <w:marLeft w:val="0"/>
                          <w:marRight w:val="0"/>
                          <w:marTop w:val="0"/>
                          <w:marBottom w:val="0"/>
                          <w:divBdr>
                            <w:top w:val="none" w:sz="0" w:space="0" w:color="auto"/>
                            <w:left w:val="none" w:sz="0" w:space="0" w:color="auto"/>
                            <w:bottom w:val="none" w:sz="0" w:space="0" w:color="auto"/>
                            <w:right w:val="none" w:sz="0" w:space="0" w:color="auto"/>
                          </w:divBdr>
                          <w:divsChild>
                            <w:div w:id="1530874378">
                              <w:marLeft w:val="0"/>
                              <w:marRight w:val="0"/>
                              <w:marTop w:val="0"/>
                              <w:marBottom w:val="0"/>
                              <w:divBdr>
                                <w:top w:val="none" w:sz="0" w:space="0" w:color="auto"/>
                                <w:left w:val="none" w:sz="0" w:space="0" w:color="auto"/>
                                <w:bottom w:val="none" w:sz="0" w:space="0" w:color="auto"/>
                                <w:right w:val="none" w:sz="0" w:space="0" w:color="auto"/>
                              </w:divBdr>
                            </w:div>
                            <w:div w:id="9741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2015-07-17T04:00:00+00:00</Date_x0020_Published>
    <FOIA xmlns="e425d0ee-8049-446d-8d36-f3b66895ec60">false</FOIA>
    <Creator xmlns="e425d0ee-8049-446d-8d36-f3b66895ec60">Occupational Medicine, Program 65, 436-5289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Occupational Medicine</TermName>
          <TermId xmlns="http://schemas.microsoft.com/office/infopath/2007/PartnerControls">50fda175-4d5c-4000-ac1a-72d3a8205b10</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31</Value>
      <Value>115</Value>
      <Value>113</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4EB60-C051-4C36-8142-1B353C6ED90E}"/>
</file>

<file path=customXml/itemProps2.xml><?xml version="1.0" encoding="utf-8"?>
<ds:datastoreItem xmlns:ds="http://schemas.openxmlformats.org/officeDocument/2006/customXml" ds:itemID="{F7C1001E-907D-42CD-91A1-47F834EA80D3}"/>
</file>

<file path=customXml/itemProps3.xml><?xml version="1.0" encoding="utf-8"?>
<ds:datastoreItem xmlns:ds="http://schemas.openxmlformats.org/officeDocument/2006/customXml" ds:itemID="{D0D4A86E-D018-42C2-8A29-7FE398443948}"/>
</file>

<file path=customXml/itemProps4.xml><?xml version="1.0" encoding="utf-8"?>
<ds:datastoreItem xmlns:ds="http://schemas.openxmlformats.org/officeDocument/2006/customXml" ds:itemID="{2D5592C5-2161-46C1-8E29-60ECA83E1E2B}"/>
</file>

<file path=docProps/app.xml><?xml version="1.0" encoding="utf-8"?>
<Properties xmlns="http://schemas.openxmlformats.org/officeDocument/2006/extended-properties" xmlns:vt="http://schemas.openxmlformats.org/officeDocument/2006/docPropsVTypes">
  <Template>Normal</Template>
  <TotalTime>1</TotalTime>
  <Pages>10</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SOP - Hearing Program</dc:title>
  <dc:creator>Peggy.Doty</dc:creator>
  <cp:lastModifiedBy>waltersia</cp:lastModifiedBy>
  <cp:revision>2</cp:revision>
  <cp:lastPrinted>2014-09-15T14:33:00Z</cp:lastPrinted>
  <dcterms:created xsi:type="dcterms:W3CDTF">2015-07-17T12:10:00Z</dcterms:created>
  <dcterms:modified xsi:type="dcterms:W3CDTF">2015-07-17T12:10:00Z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113;#Health Information|8c424588-e857-43b1-9656-65baf9350cdc</vt:lpwstr>
  </property>
  <property fmtid="{D5CDD505-2E9C-101B-9397-08002B2CF9AE}" pid="5" name="Order">
    <vt:r8>167800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ileFormat">
    <vt:lpwstr>115;#MS Word|d8e607cb-2ce8-4aa0-a614-a66dccc3b56a</vt:lpwstr>
  </property>
  <property fmtid="{D5CDD505-2E9C-101B-9397-08002B2CF9AE}" pid="9" name="APHC Subject">
    <vt:lpwstr>31;#Occupational Medicine|50fda175-4d5c-4000-ac1a-72d3a8205b10</vt:lpwstr>
  </property>
  <property fmtid="{D5CDD505-2E9C-101B-9397-08002B2CF9AE}" pid="10" name="Publisher">
    <vt:lpwstr>21;#PHC|cbb82d80-acc7-460a-bc7b-734de0f7a8a4</vt:lpwstr>
  </property>
  <property fmtid="{D5CDD505-2E9C-101B-9397-08002B2CF9AE}" pid="11" name="FOIACategory">
    <vt:lpwstr/>
  </property>
</Properties>
</file>